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8FE8D" w14:textId="6AFD65F7" w:rsidR="00714B72" w:rsidRPr="00552EAF" w:rsidRDefault="00714B72" w:rsidP="00C76298">
      <w:pPr>
        <w:pStyle w:val="BodyText"/>
        <w:snapToGrid w:val="0"/>
        <w:ind w:left="360"/>
        <w:rPr>
          <w:sz w:val="20"/>
        </w:rPr>
      </w:pPr>
    </w:p>
    <w:p w14:paraId="7388FE8E" w14:textId="77777777" w:rsidR="00714B72" w:rsidRPr="00552EAF" w:rsidRDefault="00714B72" w:rsidP="00C76298">
      <w:pPr>
        <w:pStyle w:val="BodyText"/>
        <w:snapToGrid w:val="0"/>
        <w:spacing w:before="1"/>
      </w:pPr>
    </w:p>
    <w:p w14:paraId="6EBDAD4F" w14:textId="77777777" w:rsidR="00C864ED" w:rsidRDefault="00C864ED" w:rsidP="00DD2C07">
      <w:pPr>
        <w:pStyle w:val="Title"/>
        <w:rPr>
          <w:sz w:val="96"/>
          <w:szCs w:val="96"/>
        </w:rPr>
      </w:pPr>
    </w:p>
    <w:p w14:paraId="7B269735" w14:textId="3D8BAA6D" w:rsidR="003C0EA6" w:rsidRDefault="005A278E" w:rsidP="005A278E">
      <w:pPr>
        <w:pStyle w:val="Title"/>
        <w:rPr>
          <w:sz w:val="96"/>
          <w:szCs w:val="96"/>
        </w:rPr>
      </w:pPr>
      <w:r>
        <w:rPr>
          <w:noProof/>
          <w:sz w:val="96"/>
          <w:szCs w:val="96"/>
        </w:rPr>
        <w:drawing>
          <wp:inline distT="0" distB="0" distL="0" distR="0" wp14:anchorId="24CB0167" wp14:editId="1ED3F6ED">
            <wp:extent cx="4483617" cy="1310643"/>
            <wp:effectExtent l="0" t="0" r="0" b="3810"/>
            <wp:docPr id="1987592766" name="Picture 2" descr="A 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92766" name="Picture 2" descr="A blue letters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3617" cy="1310643"/>
                    </a:xfrm>
                    <a:prstGeom prst="rect">
                      <a:avLst/>
                    </a:prstGeom>
                  </pic:spPr>
                </pic:pic>
              </a:graphicData>
            </a:graphic>
          </wp:inline>
        </w:drawing>
      </w:r>
    </w:p>
    <w:p w14:paraId="6597F2A1" w14:textId="77777777" w:rsidR="003C0EA6" w:rsidRDefault="003C0EA6" w:rsidP="00DD2C07">
      <w:pPr>
        <w:pStyle w:val="Title"/>
        <w:rPr>
          <w:sz w:val="96"/>
          <w:szCs w:val="96"/>
        </w:rPr>
      </w:pPr>
    </w:p>
    <w:p w14:paraId="7388FE8F" w14:textId="1283CE8F" w:rsidR="00714B72" w:rsidRPr="00252DF2" w:rsidRDefault="00DD7591" w:rsidP="00DD2C07">
      <w:pPr>
        <w:pStyle w:val="Title"/>
        <w:rPr>
          <w:sz w:val="96"/>
          <w:szCs w:val="96"/>
        </w:rPr>
      </w:pPr>
      <w:r w:rsidRPr="00252DF2">
        <w:rPr>
          <w:sz w:val="96"/>
          <w:szCs w:val="96"/>
        </w:rPr>
        <w:t>Employ</w:t>
      </w:r>
      <w:r w:rsidR="00DC59A4" w:rsidRPr="00252DF2">
        <w:rPr>
          <w:sz w:val="96"/>
          <w:szCs w:val="96"/>
        </w:rPr>
        <w:t>ee and Pre-Employment</w:t>
      </w:r>
      <w:r w:rsidRPr="00252DF2">
        <w:rPr>
          <w:sz w:val="96"/>
          <w:szCs w:val="96"/>
        </w:rPr>
        <w:t xml:space="preserve"> </w:t>
      </w:r>
      <w:r w:rsidR="00674E49" w:rsidRPr="00252DF2">
        <w:rPr>
          <w:sz w:val="96"/>
          <w:szCs w:val="96"/>
        </w:rPr>
        <w:t>Privacy Notice</w:t>
      </w:r>
    </w:p>
    <w:p w14:paraId="7388FE90" w14:textId="51A72A81" w:rsidR="00714B72" w:rsidRPr="009B3306" w:rsidRDefault="000338F7" w:rsidP="00252DF2">
      <w:pPr>
        <w:pStyle w:val="Subtitle"/>
        <w:jc w:val="center"/>
      </w:pPr>
      <w:r>
        <w:t xml:space="preserve">Last </w:t>
      </w:r>
      <w:r w:rsidR="00674E49" w:rsidRPr="009B3306">
        <w:t>Updated</w:t>
      </w:r>
      <w:r w:rsidR="00674E49" w:rsidRPr="009B3306">
        <w:rPr>
          <w:spacing w:val="-8"/>
        </w:rPr>
        <w:t xml:space="preserve"> </w:t>
      </w:r>
      <w:r w:rsidR="005A2FFE" w:rsidRPr="009B3306">
        <w:fldChar w:fldCharType="begin"/>
      </w:r>
      <w:r w:rsidR="005A2FFE" w:rsidRPr="009B3306">
        <w:instrText xml:space="preserve"> DATE \@ "MMMM d, yyyy" </w:instrText>
      </w:r>
      <w:r w:rsidR="005A2FFE" w:rsidRPr="009B3306">
        <w:fldChar w:fldCharType="separate"/>
      </w:r>
      <w:r w:rsidR="00A02EE1">
        <w:rPr>
          <w:noProof/>
        </w:rPr>
        <w:t>January 26, 2026</w:t>
      </w:r>
      <w:r w:rsidR="005A2FFE" w:rsidRPr="009B3306">
        <w:fldChar w:fldCharType="end"/>
      </w:r>
    </w:p>
    <w:p w14:paraId="7388FE91" w14:textId="76BC4E30" w:rsidR="00DD2C07" w:rsidRDefault="00DD2C07">
      <w:pPr>
        <w:rPr>
          <w:sz w:val="33"/>
        </w:rPr>
      </w:pPr>
      <w:r>
        <w:rPr>
          <w:sz w:val="33"/>
        </w:rPr>
        <w:br w:type="page"/>
      </w:r>
    </w:p>
    <w:p w14:paraId="31108EC2" w14:textId="77777777" w:rsidR="00714B72" w:rsidRDefault="00714B72" w:rsidP="00C76298">
      <w:pPr>
        <w:pStyle w:val="BodyText"/>
        <w:snapToGrid w:val="0"/>
        <w:spacing w:before="1"/>
        <w:rPr>
          <w:sz w:val="33"/>
        </w:rPr>
      </w:pPr>
    </w:p>
    <w:sdt>
      <w:sdtPr>
        <w:rPr>
          <w:rFonts w:ascii="Arial" w:eastAsia="Arial" w:hAnsi="Arial" w:cs="Arial"/>
          <w:color w:val="auto"/>
          <w:sz w:val="22"/>
          <w:szCs w:val="22"/>
        </w:rPr>
        <w:id w:val="-1273472318"/>
        <w:docPartObj>
          <w:docPartGallery w:val="Table of Contents"/>
          <w:docPartUnique/>
        </w:docPartObj>
      </w:sdtPr>
      <w:sdtEndPr>
        <w:rPr>
          <w:b/>
          <w:bCs/>
          <w:noProof/>
        </w:rPr>
      </w:sdtEndPr>
      <w:sdtContent>
        <w:p w14:paraId="12C024B5" w14:textId="4940E7E1" w:rsidR="00242DBE" w:rsidRDefault="00242DBE" w:rsidP="006B7A91">
          <w:pPr>
            <w:pStyle w:val="TOCHeading"/>
            <w:snapToGrid w:val="0"/>
          </w:pPr>
          <w:r>
            <w:t>Contents</w:t>
          </w:r>
        </w:p>
        <w:p w14:paraId="739E04BB" w14:textId="1690A945" w:rsidR="007E10BA" w:rsidRDefault="00242DBE">
          <w:pPr>
            <w:pStyle w:val="TOC1"/>
            <w:rPr>
              <w:rFonts w:asciiTheme="minorHAnsi" w:eastAsiaTheme="minorEastAsia" w:hAnsiTheme="minorHAnsi" w:cstheme="minorBidi"/>
              <w:noProof/>
              <w:kern w:val="2"/>
              <w:sz w:val="24"/>
              <w:szCs w:val="24"/>
              <w:lang w:eastAsia="zh-CN"/>
              <w14:ligatures w14:val="standardContextual"/>
            </w:rPr>
          </w:pPr>
          <w:r>
            <w:fldChar w:fldCharType="begin"/>
          </w:r>
          <w:r>
            <w:instrText xml:space="preserve"> TOC \o "1-3" \h \z \u </w:instrText>
          </w:r>
          <w:r>
            <w:fldChar w:fldCharType="separate"/>
          </w:r>
          <w:hyperlink w:anchor="_Toc216339927" w:history="1">
            <w:r w:rsidR="007E10BA" w:rsidRPr="00D13778">
              <w:rPr>
                <w:rStyle w:val="Hyperlink"/>
                <w:b/>
                <w:bCs/>
                <w:noProof/>
              </w:rPr>
              <w:t>Notice</w:t>
            </w:r>
            <w:r w:rsidR="007E10BA">
              <w:rPr>
                <w:noProof/>
                <w:webHidden/>
              </w:rPr>
              <w:tab/>
            </w:r>
            <w:r w:rsidR="007E10BA">
              <w:rPr>
                <w:noProof/>
                <w:webHidden/>
              </w:rPr>
              <w:fldChar w:fldCharType="begin"/>
            </w:r>
            <w:r w:rsidR="007E10BA">
              <w:rPr>
                <w:noProof/>
                <w:webHidden/>
              </w:rPr>
              <w:instrText xml:space="preserve"> PAGEREF _Toc216339927 \h </w:instrText>
            </w:r>
            <w:r w:rsidR="007E10BA">
              <w:rPr>
                <w:noProof/>
                <w:webHidden/>
              </w:rPr>
            </w:r>
            <w:r w:rsidR="007E10BA">
              <w:rPr>
                <w:noProof/>
                <w:webHidden/>
              </w:rPr>
              <w:fldChar w:fldCharType="separate"/>
            </w:r>
            <w:r w:rsidR="007E10BA">
              <w:rPr>
                <w:noProof/>
                <w:webHidden/>
              </w:rPr>
              <w:t>3</w:t>
            </w:r>
            <w:r w:rsidR="007E10BA">
              <w:rPr>
                <w:noProof/>
                <w:webHidden/>
              </w:rPr>
              <w:fldChar w:fldCharType="end"/>
            </w:r>
          </w:hyperlink>
        </w:p>
        <w:p w14:paraId="102878F1" w14:textId="789561D4"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28" w:history="1">
            <w:r w:rsidRPr="00D13778">
              <w:rPr>
                <w:rStyle w:val="Hyperlink"/>
                <w:b/>
                <w:bCs/>
                <w:noProof/>
              </w:rPr>
              <w:t>1.</w:t>
            </w:r>
            <w:r>
              <w:rPr>
                <w:rFonts w:asciiTheme="minorHAnsi" w:eastAsiaTheme="minorEastAsia" w:hAnsiTheme="minorHAnsi" w:cstheme="minorBidi"/>
                <w:noProof/>
                <w:kern w:val="2"/>
                <w:sz w:val="24"/>
                <w:szCs w:val="24"/>
                <w:lang w:eastAsia="zh-CN"/>
                <w14:ligatures w14:val="standardContextual"/>
              </w:rPr>
              <w:tab/>
            </w:r>
            <w:r w:rsidRPr="00D13778">
              <w:rPr>
                <w:rStyle w:val="Hyperlink"/>
                <w:b/>
                <w:bCs/>
                <w:noProof/>
                <w:spacing w:val="-2"/>
              </w:rPr>
              <w:t>Scope</w:t>
            </w:r>
            <w:r>
              <w:rPr>
                <w:noProof/>
                <w:webHidden/>
              </w:rPr>
              <w:tab/>
            </w:r>
            <w:r>
              <w:rPr>
                <w:noProof/>
                <w:webHidden/>
              </w:rPr>
              <w:fldChar w:fldCharType="begin"/>
            </w:r>
            <w:r>
              <w:rPr>
                <w:noProof/>
                <w:webHidden/>
              </w:rPr>
              <w:instrText xml:space="preserve"> PAGEREF _Toc216339928 \h </w:instrText>
            </w:r>
            <w:r>
              <w:rPr>
                <w:noProof/>
                <w:webHidden/>
              </w:rPr>
            </w:r>
            <w:r>
              <w:rPr>
                <w:noProof/>
                <w:webHidden/>
              </w:rPr>
              <w:fldChar w:fldCharType="separate"/>
            </w:r>
            <w:r>
              <w:rPr>
                <w:noProof/>
                <w:webHidden/>
              </w:rPr>
              <w:t>3</w:t>
            </w:r>
            <w:r>
              <w:rPr>
                <w:noProof/>
                <w:webHidden/>
              </w:rPr>
              <w:fldChar w:fldCharType="end"/>
            </w:r>
          </w:hyperlink>
        </w:p>
        <w:p w14:paraId="7BB46487" w14:textId="758E03E0"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29" w:history="1">
            <w:r w:rsidRPr="00D13778">
              <w:rPr>
                <w:rStyle w:val="Hyperlink"/>
                <w:b/>
                <w:bCs/>
                <w:noProof/>
              </w:rPr>
              <w:t>2.</w:t>
            </w:r>
            <w:r>
              <w:rPr>
                <w:rFonts w:asciiTheme="minorHAnsi" w:eastAsiaTheme="minorEastAsia" w:hAnsiTheme="minorHAnsi" w:cstheme="minorBidi"/>
                <w:noProof/>
                <w:kern w:val="2"/>
                <w:sz w:val="24"/>
                <w:szCs w:val="24"/>
                <w:lang w:eastAsia="zh-CN"/>
                <w14:ligatures w14:val="standardContextual"/>
              </w:rPr>
              <w:tab/>
            </w:r>
            <w:r w:rsidRPr="00D13778">
              <w:rPr>
                <w:rStyle w:val="Hyperlink"/>
                <w:b/>
                <w:bCs/>
                <w:noProof/>
                <w:spacing w:val="-2"/>
              </w:rPr>
              <w:t>Definitions</w:t>
            </w:r>
            <w:r>
              <w:rPr>
                <w:noProof/>
                <w:webHidden/>
              </w:rPr>
              <w:tab/>
            </w:r>
            <w:r>
              <w:rPr>
                <w:noProof/>
                <w:webHidden/>
              </w:rPr>
              <w:fldChar w:fldCharType="begin"/>
            </w:r>
            <w:r>
              <w:rPr>
                <w:noProof/>
                <w:webHidden/>
              </w:rPr>
              <w:instrText xml:space="preserve"> PAGEREF _Toc216339929 \h </w:instrText>
            </w:r>
            <w:r>
              <w:rPr>
                <w:noProof/>
                <w:webHidden/>
              </w:rPr>
            </w:r>
            <w:r>
              <w:rPr>
                <w:noProof/>
                <w:webHidden/>
              </w:rPr>
              <w:fldChar w:fldCharType="separate"/>
            </w:r>
            <w:r>
              <w:rPr>
                <w:noProof/>
                <w:webHidden/>
              </w:rPr>
              <w:t>3</w:t>
            </w:r>
            <w:r>
              <w:rPr>
                <w:noProof/>
                <w:webHidden/>
              </w:rPr>
              <w:fldChar w:fldCharType="end"/>
            </w:r>
          </w:hyperlink>
        </w:p>
        <w:p w14:paraId="52818AF9" w14:textId="47229DE3"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30" w:history="1">
            <w:r w:rsidRPr="00D13778">
              <w:rPr>
                <w:rStyle w:val="Hyperlink"/>
                <w:b/>
                <w:bCs/>
                <w:noProof/>
                <w:spacing w:val="-2"/>
              </w:rPr>
              <w:t>3.</w:t>
            </w:r>
            <w:r>
              <w:rPr>
                <w:rFonts w:asciiTheme="minorHAnsi" w:eastAsiaTheme="minorEastAsia" w:hAnsiTheme="minorHAnsi" w:cstheme="minorBidi"/>
                <w:noProof/>
                <w:kern w:val="2"/>
                <w:sz w:val="24"/>
                <w:szCs w:val="24"/>
                <w:lang w:eastAsia="zh-CN"/>
                <w14:ligatures w14:val="standardContextual"/>
              </w:rPr>
              <w:tab/>
            </w:r>
            <w:r w:rsidRPr="00D13778">
              <w:rPr>
                <w:rStyle w:val="Hyperlink"/>
                <w:b/>
                <w:bCs/>
                <w:noProof/>
                <w:spacing w:val="-2"/>
              </w:rPr>
              <w:t>Procedures</w:t>
            </w:r>
            <w:r>
              <w:rPr>
                <w:noProof/>
                <w:webHidden/>
              </w:rPr>
              <w:tab/>
            </w:r>
            <w:r>
              <w:rPr>
                <w:noProof/>
                <w:webHidden/>
              </w:rPr>
              <w:fldChar w:fldCharType="begin"/>
            </w:r>
            <w:r>
              <w:rPr>
                <w:noProof/>
                <w:webHidden/>
              </w:rPr>
              <w:instrText xml:space="preserve"> PAGEREF _Toc216339930 \h </w:instrText>
            </w:r>
            <w:r>
              <w:rPr>
                <w:noProof/>
                <w:webHidden/>
              </w:rPr>
            </w:r>
            <w:r>
              <w:rPr>
                <w:noProof/>
                <w:webHidden/>
              </w:rPr>
              <w:fldChar w:fldCharType="separate"/>
            </w:r>
            <w:r>
              <w:rPr>
                <w:noProof/>
                <w:webHidden/>
              </w:rPr>
              <w:t>4</w:t>
            </w:r>
            <w:r>
              <w:rPr>
                <w:noProof/>
                <w:webHidden/>
              </w:rPr>
              <w:fldChar w:fldCharType="end"/>
            </w:r>
          </w:hyperlink>
        </w:p>
        <w:p w14:paraId="4EBD5D14" w14:textId="7CDB797A" w:rsidR="007E10BA" w:rsidRDefault="007E10BA">
          <w:pPr>
            <w:pStyle w:val="TOC2"/>
            <w:rPr>
              <w:rFonts w:asciiTheme="minorHAnsi" w:eastAsiaTheme="minorEastAsia" w:hAnsiTheme="minorHAnsi" w:cstheme="minorBidi"/>
              <w:noProof/>
              <w:kern w:val="2"/>
              <w:sz w:val="24"/>
              <w:szCs w:val="24"/>
              <w:lang w:eastAsia="zh-CN"/>
              <w14:ligatures w14:val="standardContextual"/>
            </w:rPr>
          </w:pPr>
          <w:hyperlink w:anchor="_Toc216339931" w:history="1">
            <w:r w:rsidRPr="00D13778">
              <w:rPr>
                <w:rStyle w:val="Hyperlink"/>
                <w:noProof/>
              </w:rPr>
              <w:t>3.1.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STATE-SPECIFIC PRIVACY NOTICES</w:t>
            </w:r>
            <w:r>
              <w:rPr>
                <w:noProof/>
                <w:webHidden/>
              </w:rPr>
              <w:tab/>
            </w:r>
            <w:r>
              <w:rPr>
                <w:noProof/>
                <w:webHidden/>
              </w:rPr>
              <w:fldChar w:fldCharType="begin"/>
            </w:r>
            <w:r>
              <w:rPr>
                <w:noProof/>
                <w:webHidden/>
              </w:rPr>
              <w:instrText xml:space="preserve"> PAGEREF _Toc216339931 \h </w:instrText>
            </w:r>
            <w:r>
              <w:rPr>
                <w:noProof/>
                <w:webHidden/>
              </w:rPr>
            </w:r>
            <w:r>
              <w:rPr>
                <w:noProof/>
                <w:webHidden/>
              </w:rPr>
              <w:fldChar w:fldCharType="separate"/>
            </w:r>
            <w:r>
              <w:rPr>
                <w:noProof/>
                <w:webHidden/>
              </w:rPr>
              <w:t>4</w:t>
            </w:r>
            <w:r>
              <w:rPr>
                <w:noProof/>
                <w:webHidden/>
              </w:rPr>
              <w:fldChar w:fldCharType="end"/>
            </w:r>
          </w:hyperlink>
        </w:p>
        <w:p w14:paraId="51A8B450" w14:textId="707EFEBD" w:rsidR="007E10BA" w:rsidRDefault="007E10BA">
          <w:pPr>
            <w:pStyle w:val="TOC2"/>
            <w:tabs>
              <w:tab w:val="left" w:pos="1200"/>
            </w:tabs>
            <w:rPr>
              <w:rFonts w:asciiTheme="minorHAnsi" w:eastAsiaTheme="minorEastAsia" w:hAnsiTheme="minorHAnsi" w:cstheme="minorBidi"/>
              <w:noProof/>
              <w:kern w:val="2"/>
              <w:sz w:val="24"/>
              <w:szCs w:val="24"/>
              <w:lang w:eastAsia="zh-CN"/>
              <w14:ligatures w14:val="standardContextual"/>
            </w:rPr>
          </w:pPr>
          <w:hyperlink w:anchor="_Toc216339932" w:history="1">
            <w:r w:rsidRPr="00D13778">
              <w:rPr>
                <w:rStyle w:val="Hyperlink"/>
                <w:noProof/>
              </w:rPr>
              <w:t>3.1.1.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California Resident Privacy Notice</w:t>
            </w:r>
            <w:r>
              <w:rPr>
                <w:noProof/>
                <w:webHidden/>
              </w:rPr>
              <w:tab/>
            </w:r>
            <w:r>
              <w:rPr>
                <w:noProof/>
                <w:webHidden/>
              </w:rPr>
              <w:fldChar w:fldCharType="begin"/>
            </w:r>
            <w:r>
              <w:rPr>
                <w:noProof/>
                <w:webHidden/>
              </w:rPr>
              <w:instrText xml:space="preserve"> PAGEREF _Toc216339932 \h </w:instrText>
            </w:r>
            <w:r>
              <w:rPr>
                <w:noProof/>
                <w:webHidden/>
              </w:rPr>
            </w:r>
            <w:r>
              <w:rPr>
                <w:noProof/>
                <w:webHidden/>
              </w:rPr>
              <w:fldChar w:fldCharType="separate"/>
            </w:r>
            <w:r>
              <w:rPr>
                <w:noProof/>
                <w:webHidden/>
              </w:rPr>
              <w:t>4</w:t>
            </w:r>
            <w:r>
              <w:rPr>
                <w:noProof/>
                <w:webHidden/>
              </w:rPr>
              <w:fldChar w:fldCharType="end"/>
            </w:r>
          </w:hyperlink>
        </w:p>
        <w:p w14:paraId="501A380E" w14:textId="3147D73D"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3" w:history="1">
            <w:r w:rsidRPr="00D13778">
              <w:rPr>
                <w:rStyle w:val="Hyperlink"/>
                <w:noProof/>
              </w:rPr>
              <w:t>3.1.1.1.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RIGHT</w:t>
            </w:r>
            <w:r w:rsidRPr="00D13778">
              <w:rPr>
                <w:rStyle w:val="Hyperlink"/>
                <w:noProof/>
                <w:spacing w:val="2"/>
              </w:rPr>
              <w:t xml:space="preserve"> </w:t>
            </w:r>
            <w:r w:rsidRPr="00D13778">
              <w:rPr>
                <w:rStyle w:val="Hyperlink"/>
                <w:noProof/>
              </w:rPr>
              <w:t>TO</w:t>
            </w:r>
            <w:r w:rsidRPr="00D13778">
              <w:rPr>
                <w:rStyle w:val="Hyperlink"/>
                <w:noProof/>
                <w:spacing w:val="1"/>
              </w:rPr>
              <w:t xml:space="preserve"> </w:t>
            </w:r>
            <w:r w:rsidRPr="00D13778">
              <w:rPr>
                <w:rStyle w:val="Hyperlink"/>
                <w:noProof/>
                <w:spacing w:val="-2"/>
              </w:rPr>
              <w:t>ACCESS</w:t>
            </w:r>
            <w:r>
              <w:rPr>
                <w:noProof/>
                <w:webHidden/>
              </w:rPr>
              <w:tab/>
            </w:r>
            <w:r>
              <w:rPr>
                <w:noProof/>
                <w:webHidden/>
              </w:rPr>
              <w:fldChar w:fldCharType="begin"/>
            </w:r>
            <w:r>
              <w:rPr>
                <w:noProof/>
                <w:webHidden/>
              </w:rPr>
              <w:instrText xml:space="preserve"> PAGEREF _Toc216339933 \h </w:instrText>
            </w:r>
            <w:r>
              <w:rPr>
                <w:noProof/>
                <w:webHidden/>
              </w:rPr>
            </w:r>
            <w:r>
              <w:rPr>
                <w:noProof/>
                <w:webHidden/>
              </w:rPr>
              <w:fldChar w:fldCharType="separate"/>
            </w:r>
            <w:r>
              <w:rPr>
                <w:noProof/>
                <w:webHidden/>
              </w:rPr>
              <w:t>4</w:t>
            </w:r>
            <w:r>
              <w:rPr>
                <w:noProof/>
                <w:webHidden/>
              </w:rPr>
              <w:fldChar w:fldCharType="end"/>
            </w:r>
          </w:hyperlink>
        </w:p>
        <w:p w14:paraId="18E54682" w14:textId="596B0BF9"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4" w:history="1">
            <w:r w:rsidRPr="00D13778">
              <w:rPr>
                <w:rStyle w:val="Hyperlink"/>
                <w:noProof/>
              </w:rPr>
              <w:t>3.1.1.2.</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RIGHT</w:t>
            </w:r>
            <w:r w:rsidRPr="00D13778">
              <w:rPr>
                <w:rStyle w:val="Hyperlink"/>
                <w:noProof/>
                <w:spacing w:val="2"/>
              </w:rPr>
              <w:t xml:space="preserve"> </w:t>
            </w:r>
            <w:r w:rsidRPr="00D13778">
              <w:rPr>
                <w:rStyle w:val="Hyperlink"/>
                <w:noProof/>
              </w:rPr>
              <w:t>TO</w:t>
            </w:r>
            <w:r w:rsidRPr="00D13778">
              <w:rPr>
                <w:rStyle w:val="Hyperlink"/>
                <w:noProof/>
                <w:spacing w:val="1"/>
              </w:rPr>
              <w:t xml:space="preserve"> </w:t>
            </w:r>
            <w:r w:rsidRPr="00D13778">
              <w:rPr>
                <w:rStyle w:val="Hyperlink"/>
                <w:noProof/>
                <w:spacing w:val="-4"/>
              </w:rPr>
              <w:t>KNOW</w:t>
            </w:r>
            <w:r>
              <w:rPr>
                <w:noProof/>
                <w:webHidden/>
              </w:rPr>
              <w:tab/>
            </w:r>
            <w:r>
              <w:rPr>
                <w:noProof/>
                <w:webHidden/>
              </w:rPr>
              <w:fldChar w:fldCharType="begin"/>
            </w:r>
            <w:r>
              <w:rPr>
                <w:noProof/>
                <w:webHidden/>
              </w:rPr>
              <w:instrText xml:space="preserve"> PAGEREF _Toc216339934 \h </w:instrText>
            </w:r>
            <w:r>
              <w:rPr>
                <w:noProof/>
                <w:webHidden/>
              </w:rPr>
            </w:r>
            <w:r>
              <w:rPr>
                <w:noProof/>
                <w:webHidden/>
              </w:rPr>
              <w:fldChar w:fldCharType="separate"/>
            </w:r>
            <w:r>
              <w:rPr>
                <w:noProof/>
                <w:webHidden/>
              </w:rPr>
              <w:t>4</w:t>
            </w:r>
            <w:r>
              <w:rPr>
                <w:noProof/>
                <w:webHidden/>
              </w:rPr>
              <w:fldChar w:fldCharType="end"/>
            </w:r>
          </w:hyperlink>
        </w:p>
        <w:p w14:paraId="2ECE9F67" w14:textId="61F9E049"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5" w:history="1">
            <w:r w:rsidRPr="00D13778">
              <w:rPr>
                <w:rStyle w:val="Hyperlink"/>
                <w:noProof/>
              </w:rPr>
              <w:t>3.1.1.3.</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RIGHT</w:t>
            </w:r>
            <w:r w:rsidRPr="00D13778">
              <w:rPr>
                <w:rStyle w:val="Hyperlink"/>
                <w:noProof/>
                <w:spacing w:val="-5"/>
              </w:rPr>
              <w:t xml:space="preserve"> </w:t>
            </w:r>
            <w:r w:rsidRPr="00D13778">
              <w:rPr>
                <w:rStyle w:val="Hyperlink"/>
                <w:noProof/>
              </w:rPr>
              <w:t>TO</w:t>
            </w:r>
            <w:r w:rsidRPr="00D13778">
              <w:rPr>
                <w:rStyle w:val="Hyperlink"/>
                <w:noProof/>
                <w:spacing w:val="-3"/>
              </w:rPr>
              <w:t xml:space="preserve"> </w:t>
            </w:r>
            <w:r w:rsidRPr="00D13778">
              <w:rPr>
                <w:rStyle w:val="Hyperlink"/>
                <w:noProof/>
              </w:rPr>
              <w:t>OPT OUT</w:t>
            </w:r>
            <w:r w:rsidRPr="00D13778">
              <w:rPr>
                <w:rStyle w:val="Hyperlink"/>
                <w:noProof/>
                <w:spacing w:val="-2"/>
              </w:rPr>
              <w:t xml:space="preserve"> OF SALE OR SHARING</w:t>
            </w:r>
            <w:r>
              <w:rPr>
                <w:noProof/>
                <w:webHidden/>
              </w:rPr>
              <w:tab/>
            </w:r>
            <w:r>
              <w:rPr>
                <w:noProof/>
                <w:webHidden/>
              </w:rPr>
              <w:fldChar w:fldCharType="begin"/>
            </w:r>
            <w:r>
              <w:rPr>
                <w:noProof/>
                <w:webHidden/>
              </w:rPr>
              <w:instrText xml:space="preserve"> PAGEREF _Toc216339935 \h </w:instrText>
            </w:r>
            <w:r>
              <w:rPr>
                <w:noProof/>
                <w:webHidden/>
              </w:rPr>
            </w:r>
            <w:r>
              <w:rPr>
                <w:noProof/>
                <w:webHidden/>
              </w:rPr>
              <w:fldChar w:fldCharType="separate"/>
            </w:r>
            <w:r>
              <w:rPr>
                <w:noProof/>
                <w:webHidden/>
              </w:rPr>
              <w:t>4</w:t>
            </w:r>
            <w:r>
              <w:rPr>
                <w:noProof/>
                <w:webHidden/>
              </w:rPr>
              <w:fldChar w:fldCharType="end"/>
            </w:r>
          </w:hyperlink>
        </w:p>
        <w:p w14:paraId="47C5F268" w14:textId="049642B7"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6" w:history="1">
            <w:r w:rsidRPr="00D13778">
              <w:rPr>
                <w:rStyle w:val="Hyperlink"/>
                <w:noProof/>
              </w:rPr>
              <w:t>3.1.1.4.</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DO</w:t>
            </w:r>
            <w:r w:rsidRPr="00D13778">
              <w:rPr>
                <w:rStyle w:val="Hyperlink"/>
                <w:noProof/>
                <w:spacing w:val="-5"/>
              </w:rPr>
              <w:t xml:space="preserve"> </w:t>
            </w:r>
            <w:r w:rsidRPr="00D13778">
              <w:rPr>
                <w:rStyle w:val="Hyperlink"/>
                <w:noProof/>
              </w:rPr>
              <w:t>NOT</w:t>
            </w:r>
            <w:r w:rsidRPr="00D13778">
              <w:rPr>
                <w:rStyle w:val="Hyperlink"/>
                <w:noProof/>
                <w:spacing w:val="2"/>
              </w:rPr>
              <w:t xml:space="preserve"> </w:t>
            </w:r>
            <w:r w:rsidRPr="00D13778">
              <w:rPr>
                <w:rStyle w:val="Hyperlink"/>
                <w:noProof/>
              </w:rPr>
              <w:t>SHARE</w:t>
            </w:r>
            <w:r w:rsidRPr="00D13778">
              <w:rPr>
                <w:rStyle w:val="Hyperlink"/>
                <w:noProof/>
                <w:spacing w:val="-5"/>
              </w:rPr>
              <w:t xml:space="preserve"> </w:t>
            </w:r>
            <w:r w:rsidRPr="00D13778">
              <w:rPr>
                <w:rStyle w:val="Hyperlink"/>
                <w:noProof/>
              </w:rPr>
              <w:t>OR</w:t>
            </w:r>
            <w:r w:rsidRPr="00D13778">
              <w:rPr>
                <w:rStyle w:val="Hyperlink"/>
                <w:noProof/>
                <w:spacing w:val="-4"/>
              </w:rPr>
              <w:t xml:space="preserve"> </w:t>
            </w:r>
            <w:r w:rsidRPr="00D13778">
              <w:rPr>
                <w:rStyle w:val="Hyperlink"/>
                <w:noProof/>
              </w:rPr>
              <w:t>DISCLOSE</w:t>
            </w:r>
            <w:r w:rsidRPr="00D13778">
              <w:rPr>
                <w:rStyle w:val="Hyperlink"/>
                <w:noProof/>
                <w:spacing w:val="-6"/>
              </w:rPr>
              <w:t xml:space="preserve"> </w:t>
            </w:r>
            <w:r w:rsidRPr="00D13778">
              <w:rPr>
                <w:rStyle w:val="Hyperlink"/>
                <w:noProof/>
              </w:rPr>
              <w:t>MY</w:t>
            </w:r>
            <w:r w:rsidRPr="00D13778">
              <w:rPr>
                <w:rStyle w:val="Hyperlink"/>
                <w:noProof/>
                <w:spacing w:val="-1"/>
              </w:rPr>
              <w:t xml:space="preserve"> </w:t>
            </w:r>
            <w:r w:rsidRPr="00D13778">
              <w:rPr>
                <w:rStyle w:val="Hyperlink"/>
                <w:noProof/>
              </w:rPr>
              <w:t>SENSITIVE</w:t>
            </w:r>
            <w:r w:rsidRPr="00D13778">
              <w:rPr>
                <w:rStyle w:val="Hyperlink"/>
                <w:noProof/>
                <w:spacing w:val="-5"/>
              </w:rPr>
              <w:t xml:space="preserve"> </w:t>
            </w:r>
            <w:r w:rsidRPr="00D13778">
              <w:rPr>
                <w:rStyle w:val="Hyperlink"/>
                <w:noProof/>
              </w:rPr>
              <w:t>PERSONAL</w:t>
            </w:r>
            <w:r w:rsidRPr="00D13778">
              <w:rPr>
                <w:rStyle w:val="Hyperlink"/>
                <w:noProof/>
                <w:spacing w:val="3"/>
              </w:rPr>
              <w:t xml:space="preserve"> </w:t>
            </w:r>
            <w:r w:rsidRPr="00D13778">
              <w:rPr>
                <w:rStyle w:val="Hyperlink"/>
                <w:noProof/>
                <w:spacing w:val="-2"/>
              </w:rPr>
              <w:t>INFORMATION</w:t>
            </w:r>
            <w:r>
              <w:rPr>
                <w:noProof/>
                <w:webHidden/>
              </w:rPr>
              <w:tab/>
            </w:r>
            <w:r>
              <w:rPr>
                <w:noProof/>
                <w:webHidden/>
              </w:rPr>
              <w:fldChar w:fldCharType="begin"/>
            </w:r>
            <w:r>
              <w:rPr>
                <w:noProof/>
                <w:webHidden/>
              </w:rPr>
              <w:instrText xml:space="preserve"> PAGEREF _Toc216339936 \h </w:instrText>
            </w:r>
            <w:r>
              <w:rPr>
                <w:noProof/>
                <w:webHidden/>
              </w:rPr>
            </w:r>
            <w:r>
              <w:rPr>
                <w:noProof/>
                <w:webHidden/>
              </w:rPr>
              <w:fldChar w:fldCharType="separate"/>
            </w:r>
            <w:r>
              <w:rPr>
                <w:noProof/>
                <w:webHidden/>
              </w:rPr>
              <w:t>5</w:t>
            </w:r>
            <w:r>
              <w:rPr>
                <w:noProof/>
                <w:webHidden/>
              </w:rPr>
              <w:fldChar w:fldCharType="end"/>
            </w:r>
          </w:hyperlink>
        </w:p>
        <w:p w14:paraId="0FF15E45" w14:textId="347FD8C3"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7" w:history="1">
            <w:r w:rsidRPr="00D13778">
              <w:rPr>
                <w:rStyle w:val="Hyperlink"/>
                <w:noProof/>
              </w:rPr>
              <w:t>3.1.1.5.</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RIGHT</w:t>
            </w:r>
            <w:r w:rsidRPr="00D13778">
              <w:rPr>
                <w:rStyle w:val="Hyperlink"/>
                <w:noProof/>
                <w:spacing w:val="2"/>
              </w:rPr>
              <w:t xml:space="preserve"> </w:t>
            </w:r>
            <w:r w:rsidRPr="00D13778">
              <w:rPr>
                <w:rStyle w:val="Hyperlink"/>
                <w:noProof/>
              </w:rPr>
              <w:t>TO</w:t>
            </w:r>
            <w:r w:rsidRPr="00D13778">
              <w:rPr>
                <w:rStyle w:val="Hyperlink"/>
                <w:noProof/>
                <w:spacing w:val="1"/>
              </w:rPr>
              <w:t xml:space="preserve"> </w:t>
            </w:r>
            <w:r w:rsidRPr="00D13778">
              <w:rPr>
                <w:rStyle w:val="Hyperlink"/>
                <w:noProof/>
                <w:spacing w:val="-2"/>
              </w:rPr>
              <w:t>DELETION</w:t>
            </w:r>
            <w:r>
              <w:rPr>
                <w:noProof/>
                <w:webHidden/>
              </w:rPr>
              <w:tab/>
            </w:r>
            <w:r>
              <w:rPr>
                <w:noProof/>
                <w:webHidden/>
              </w:rPr>
              <w:fldChar w:fldCharType="begin"/>
            </w:r>
            <w:r>
              <w:rPr>
                <w:noProof/>
                <w:webHidden/>
              </w:rPr>
              <w:instrText xml:space="preserve"> PAGEREF _Toc216339937 \h </w:instrText>
            </w:r>
            <w:r>
              <w:rPr>
                <w:noProof/>
                <w:webHidden/>
              </w:rPr>
            </w:r>
            <w:r>
              <w:rPr>
                <w:noProof/>
                <w:webHidden/>
              </w:rPr>
              <w:fldChar w:fldCharType="separate"/>
            </w:r>
            <w:r>
              <w:rPr>
                <w:noProof/>
                <w:webHidden/>
              </w:rPr>
              <w:t>5</w:t>
            </w:r>
            <w:r>
              <w:rPr>
                <w:noProof/>
                <w:webHidden/>
              </w:rPr>
              <w:fldChar w:fldCharType="end"/>
            </w:r>
          </w:hyperlink>
        </w:p>
        <w:p w14:paraId="39BA326B" w14:textId="7A6A0D16"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38" w:history="1">
            <w:r w:rsidRPr="00D13778">
              <w:rPr>
                <w:rStyle w:val="Hyperlink"/>
                <w:noProof/>
              </w:rPr>
              <w:t>3.1.1.6.</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RIGHT</w:t>
            </w:r>
            <w:r w:rsidRPr="00D13778">
              <w:rPr>
                <w:rStyle w:val="Hyperlink"/>
                <w:noProof/>
                <w:spacing w:val="-1"/>
              </w:rPr>
              <w:t xml:space="preserve"> </w:t>
            </w:r>
            <w:r w:rsidRPr="00D13778">
              <w:rPr>
                <w:rStyle w:val="Hyperlink"/>
                <w:noProof/>
              </w:rPr>
              <w:t>TO</w:t>
            </w:r>
            <w:r w:rsidRPr="00D13778">
              <w:rPr>
                <w:rStyle w:val="Hyperlink"/>
                <w:noProof/>
                <w:spacing w:val="-1"/>
              </w:rPr>
              <w:t xml:space="preserve"> </w:t>
            </w:r>
            <w:r w:rsidRPr="00D13778">
              <w:rPr>
                <w:rStyle w:val="Hyperlink"/>
                <w:noProof/>
              </w:rPr>
              <w:t>CORRECT</w:t>
            </w:r>
            <w:r>
              <w:rPr>
                <w:noProof/>
                <w:webHidden/>
              </w:rPr>
              <w:tab/>
            </w:r>
            <w:r>
              <w:rPr>
                <w:noProof/>
                <w:webHidden/>
              </w:rPr>
              <w:fldChar w:fldCharType="begin"/>
            </w:r>
            <w:r>
              <w:rPr>
                <w:noProof/>
                <w:webHidden/>
              </w:rPr>
              <w:instrText xml:space="preserve"> PAGEREF _Toc216339938 \h </w:instrText>
            </w:r>
            <w:r>
              <w:rPr>
                <w:noProof/>
                <w:webHidden/>
              </w:rPr>
            </w:r>
            <w:r>
              <w:rPr>
                <w:noProof/>
                <w:webHidden/>
              </w:rPr>
              <w:fldChar w:fldCharType="separate"/>
            </w:r>
            <w:r>
              <w:rPr>
                <w:noProof/>
                <w:webHidden/>
              </w:rPr>
              <w:t>5</w:t>
            </w:r>
            <w:r>
              <w:rPr>
                <w:noProof/>
                <w:webHidden/>
              </w:rPr>
              <w:fldChar w:fldCharType="end"/>
            </w:r>
          </w:hyperlink>
        </w:p>
        <w:p w14:paraId="372CF2F0" w14:textId="77F9D756" w:rsidR="007E10BA" w:rsidRDefault="007E10BA">
          <w:pPr>
            <w:pStyle w:val="TOC2"/>
            <w:rPr>
              <w:rFonts w:asciiTheme="minorHAnsi" w:eastAsiaTheme="minorEastAsia" w:hAnsiTheme="minorHAnsi" w:cstheme="minorBidi"/>
              <w:noProof/>
              <w:kern w:val="2"/>
              <w:sz w:val="24"/>
              <w:szCs w:val="24"/>
              <w:lang w:eastAsia="zh-CN"/>
              <w14:ligatures w14:val="standardContextual"/>
            </w:rPr>
          </w:pPr>
          <w:hyperlink w:anchor="_Toc216339939" w:history="1">
            <w:r w:rsidRPr="00D13778">
              <w:rPr>
                <w:rStyle w:val="Hyperlink"/>
                <w:noProof/>
              </w:rPr>
              <w:t>3.2.</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EXERCISING YOUR RIGHTS</w:t>
            </w:r>
            <w:r>
              <w:rPr>
                <w:noProof/>
                <w:webHidden/>
              </w:rPr>
              <w:tab/>
            </w:r>
            <w:r>
              <w:rPr>
                <w:noProof/>
                <w:webHidden/>
              </w:rPr>
              <w:fldChar w:fldCharType="begin"/>
            </w:r>
            <w:r>
              <w:rPr>
                <w:noProof/>
                <w:webHidden/>
              </w:rPr>
              <w:instrText xml:space="preserve"> PAGEREF _Toc216339939 \h </w:instrText>
            </w:r>
            <w:r>
              <w:rPr>
                <w:noProof/>
                <w:webHidden/>
              </w:rPr>
            </w:r>
            <w:r>
              <w:rPr>
                <w:noProof/>
                <w:webHidden/>
              </w:rPr>
              <w:fldChar w:fldCharType="separate"/>
            </w:r>
            <w:r>
              <w:rPr>
                <w:noProof/>
                <w:webHidden/>
              </w:rPr>
              <w:t>5</w:t>
            </w:r>
            <w:r>
              <w:rPr>
                <w:noProof/>
                <w:webHidden/>
              </w:rPr>
              <w:fldChar w:fldCharType="end"/>
            </w:r>
          </w:hyperlink>
        </w:p>
        <w:p w14:paraId="5270A047" w14:textId="5C60FE78"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0" w:history="1">
            <w:r w:rsidRPr="00D13778">
              <w:rPr>
                <w:rStyle w:val="Hyperlink"/>
                <w:noProof/>
              </w:rPr>
              <w:t>3.2.1.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VERIFYING</w:t>
            </w:r>
            <w:r w:rsidRPr="00D13778">
              <w:rPr>
                <w:rStyle w:val="Hyperlink"/>
                <w:noProof/>
                <w:spacing w:val="-6"/>
              </w:rPr>
              <w:t xml:space="preserve"> </w:t>
            </w:r>
            <w:r w:rsidRPr="00D13778">
              <w:rPr>
                <w:rStyle w:val="Hyperlink"/>
                <w:noProof/>
              </w:rPr>
              <w:t>CONSUMER</w:t>
            </w:r>
            <w:r w:rsidRPr="00D13778">
              <w:rPr>
                <w:rStyle w:val="Hyperlink"/>
                <w:noProof/>
                <w:spacing w:val="-5"/>
              </w:rPr>
              <w:t xml:space="preserve"> </w:t>
            </w:r>
            <w:r w:rsidRPr="00D13778">
              <w:rPr>
                <w:rStyle w:val="Hyperlink"/>
                <w:noProof/>
                <w:spacing w:val="-2"/>
              </w:rPr>
              <w:t>REQUESTS</w:t>
            </w:r>
            <w:r>
              <w:rPr>
                <w:noProof/>
                <w:webHidden/>
              </w:rPr>
              <w:tab/>
            </w:r>
            <w:r>
              <w:rPr>
                <w:noProof/>
                <w:webHidden/>
              </w:rPr>
              <w:fldChar w:fldCharType="begin"/>
            </w:r>
            <w:r>
              <w:rPr>
                <w:noProof/>
                <w:webHidden/>
              </w:rPr>
              <w:instrText xml:space="preserve"> PAGEREF _Toc216339940 \h </w:instrText>
            </w:r>
            <w:r>
              <w:rPr>
                <w:noProof/>
                <w:webHidden/>
              </w:rPr>
            </w:r>
            <w:r>
              <w:rPr>
                <w:noProof/>
                <w:webHidden/>
              </w:rPr>
              <w:fldChar w:fldCharType="separate"/>
            </w:r>
            <w:r>
              <w:rPr>
                <w:noProof/>
                <w:webHidden/>
              </w:rPr>
              <w:t>5</w:t>
            </w:r>
            <w:r>
              <w:rPr>
                <w:noProof/>
                <w:webHidden/>
              </w:rPr>
              <w:fldChar w:fldCharType="end"/>
            </w:r>
          </w:hyperlink>
        </w:p>
        <w:p w14:paraId="45C19B62" w14:textId="337EAABE" w:rsidR="007E10BA" w:rsidRDefault="007E10BA">
          <w:pPr>
            <w:pStyle w:val="TOC2"/>
            <w:rPr>
              <w:rFonts w:asciiTheme="minorHAnsi" w:eastAsiaTheme="minorEastAsia" w:hAnsiTheme="minorHAnsi" w:cstheme="minorBidi"/>
              <w:noProof/>
              <w:kern w:val="2"/>
              <w:sz w:val="24"/>
              <w:szCs w:val="24"/>
              <w:lang w:eastAsia="zh-CN"/>
              <w14:ligatures w14:val="standardContextual"/>
            </w:rPr>
          </w:pPr>
          <w:hyperlink w:anchor="_Toc216339941" w:history="1">
            <w:r w:rsidRPr="00D13778">
              <w:rPr>
                <w:rStyle w:val="Hyperlink"/>
                <w:noProof/>
              </w:rPr>
              <w:t>4.</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PERSONAL INFORMATION (PI) WE COLLECT</w:t>
            </w:r>
            <w:r>
              <w:rPr>
                <w:noProof/>
                <w:webHidden/>
              </w:rPr>
              <w:tab/>
            </w:r>
            <w:r>
              <w:rPr>
                <w:noProof/>
                <w:webHidden/>
              </w:rPr>
              <w:fldChar w:fldCharType="begin"/>
            </w:r>
            <w:r>
              <w:rPr>
                <w:noProof/>
                <w:webHidden/>
              </w:rPr>
              <w:instrText xml:space="preserve"> PAGEREF _Toc216339941 \h </w:instrText>
            </w:r>
            <w:r>
              <w:rPr>
                <w:noProof/>
                <w:webHidden/>
              </w:rPr>
            </w:r>
            <w:r>
              <w:rPr>
                <w:noProof/>
                <w:webHidden/>
              </w:rPr>
              <w:fldChar w:fldCharType="separate"/>
            </w:r>
            <w:r>
              <w:rPr>
                <w:noProof/>
                <w:webHidden/>
              </w:rPr>
              <w:t>5</w:t>
            </w:r>
            <w:r>
              <w:rPr>
                <w:noProof/>
                <w:webHidden/>
              </w:rPr>
              <w:fldChar w:fldCharType="end"/>
            </w:r>
          </w:hyperlink>
        </w:p>
        <w:p w14:paraId="2F72E568" w14:textId="5F10C4F8" w:rsidR="007E10BA" w:rsidRDefault="007E10BA">
          <w:pPr>
            <w:pStyle w:val="TOC3"/>
            <w:tabs>
              <w:tab w:val="left" w:pos="120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2" w:history="1">
            <w:r w:rsidRPr="00D13778">
              <w:rPr>
                <w:rStyle w:val="Hyperlink"/>
                <w:noProof/>
              </w:rPr>
              <w:t>4.1.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SENSITIVE</w:t>
            </w:r>
            <w:r w:rsidRPr="00D13778">
              <w:rPr>
                <w:rStyle w:val="Hyperlink"/>
                <w:noProof/>
                <w:spacing w:val="-9"/>
              </w:rPr>
              <w:t xml:space="preserve"> </w:t>
            </w:r>
            <w:r w:rsidRPr="00D13778">
              <w:rPr>
                <w:rStyle w:val="Hyperlink"/>
                <w:noProof/>
              </w:rPr>
              <w:t>PERSONAL</w:t>
            </w:r>
            <w:r w:rsidRPr="00D13778">
              <w:rPr>
                <w:rStyle w:val="Hyperlink"/>
                <w:noProof/>
                <w:spacing w:val="2"/>
              </w:rPr>
              <w:t xml:space="preserve"> </w:t>
            </w:r>
            <w:r w:rsidRPr="00D13778">
              <w:rPr>
                <w:rStyle w:val="Hyperlink"/>
                <w:noProof/>
              </w:rPr>
              <w:t>INFORMATION</w:t>
            </w:r>
            <w:r w:rsidRPr="00D13778">
              <w:rPr>
                <w:rStyle w:val="Hyperlink"/>
                <w:noProof/>
                <w:spacing w:val="-4"/>
              </w:rPr>
              <w:t xml:space="preserve"> </w:t>
            </w:r>
            <w:r w:rsidRPr="00D13778">
              <w:rPr>
                <w:rStyle w:val="Hyperlink"/>
                <w:noProof/>
              </w:rPr>
              <w:t>(SPI)</w:t>
            </w:r>
            <w:r w:rsidRPr="00D13778">
              <w:rPr>
                <w:rStyle w:val="Hyperlink"/>
                <w:noProof/>
                <w:spacing w:val="-3"/>
              </w:rPr>
              <w:t xml:space="preserve"> </w:t>
            </w:r>
            <w:r w:rsidRPr="00D13778">
              <w:rPr>
                <w:rStyle w:val="Hyperlink"/>
                <w:noProof/>
              </w:rPr>
              <w:t>WE</w:t>
            </w:r>
            <w:r w:rsidRPr="00D13778">
              <w:rPr>
                <w:rStyle w:val="Hyperlink"/>
                <w:noProof/>
                <w:spacing w:val="-6"/>
              </w:rPr>
              <w:t xml:space="preserve"> </w:t>
            </w:r>
            <w:r w:rsidRPr="00D13778">
              <w:rPr>
                <w:rStyle w:val="Hyperlink"/>
                <w:noProof/>
                <w:spacing w:val="-2"/>
              </w:rPr>
              <w:t>COLLECT</w:t>
            </w:r>
            <w:r>
              <w:rPr>
                <w:noProof/>
                <w:webHidden/>
              </w:rPr>
              <w:tab/>
            </w:r>
            <w:r>
              <w:rPr>
                <w:noProof/>
                <w:webHidden/>
              </w:rPr>
              <w:fldChar w:fldCharType="begin"/>
            </w:r>
            <w:r>
              <w:rPr>
                <w:noProof/>
                <w:webHidden/>
              </w:rPr>
              <w:instrText xml:space="preserve"> PAGEREF _Toc216339942 \h </w:instrText>
            </w:r>
            <w:r>
              <w:rPr>
                <w:noProof/>
                <w:webHidden/>
              </w:rPr>
            </w:r>
            <w:r>
              <w:rPr>
                <w:noProof/>
                <w:webHidden/>
              </w:rPr>
              <w:fldChar w:fldCharType="separate"/>
            </w:r>
            <w:r>
              <w:rPr>
                <w:noProof/>
                <w:webHidden/>
              </w:rPr>
              <w:t>6</w:t>
            </w:r>
            <w:r>
              <w:rPr>
                <w:noProof/>
                <w:webHidden/>
              </w:rPr>
              <w:fldChar w:fldCharType="end"/>
            </w:r>
          </w:hyperlink>
        </w:p>
        <w:p w14:paraId="65D78259" w14:textId="2DB38F12" w:rsidR="007E10BA" w:rsidRDefault="007E10BA">
          <w:pPr>
            <w:pStyle w:val="TOC3"/>
            <w:tabs>
              <w:tab w:val="left" w:pos="120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3" w:history="1">
            <w:r w:rsidRPr="00D13778">
              <w:rPr>
                <w:rStyle w:val="Hyperlink"/>
                <w:noProof/>
              </w:rPr>
              <w:t>4.2.</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HOW</w:t>
            </w:r>
            <w:r w:rsidRPr="00D13778">
              <w:rPr>
                <w:rStyle w:val="Hyperlink"/>
                <w:noProof/>
                <w:spacing w:val="-8"/>
              </w:rPr>
              <w:t xml:space="preserve"> </w:t>
            </w:r>
            <w:r w:rsidRPr="00D13778">
              <w:rPr>
                <w:rStyle w:val="Hyperlink"/>
                <w:noProof/>
              </w:rPr>
              <w:t>PERSONAL</w:t>
            </w:r>
            <w:r w:rsidRPr="00D13778">
              <w:rPr>
                <w:rStyle w:val="Hyperlink"/>
                <w:noProof/>
                <w:spacing w:val="2"/>
              </w:rPr>
              <w:t xml:space="preserve"> </w:t>
            </w:r>
            <w:r w:rsidRPr="00D13778">
              <w:rPr>
                <w:rStyle w:val="Hyperlink"/>
                <w:noProof/>
              </w:rPr>
              <w:t>INFORMATION</w:t>
            </w:r>
            <w:r w:rsidRPr="00D13778">
              <w:rPr>
                <w:rStyle w:val="Hyperlink"/>
                <w:noProof/>
                <w:spacing w:val="-5"/>
              </w:rPr>
              <w:t xml:space="preserve"> </w:t>
            </w:r>
            <w:r w:rsidRPr="00D13778">
              <w:rPr>
                <w:rStyle w:val="Hyperlink"/>
                <w:noProof/>
              </w:rPr>
              <w:t>IS</w:t>
            </w:r>
            <w:r w:rsidRPr="00D13778">
              <w:rPr>
                <w:rStyle w:val="Hyperlink"/>
                <w:noProof/>
                <w:spacing w:val="-6"/>
              </w:rPr>
              <w:t xml:space="preserve"> </w:t>
            </w:r>
            <w:r w:rsidRPr="00D13778">
              <w:rPr>
                <w:rStyle w:val="Hyperlink"/>
                <w:noProof/>
                <w:spacing w:val="-2"/>
              </w:rPr>
              <w:t>COLLECTED</w:t>
            </w:r>
            <w:r>
              <w:rPr>
                <w:noProof/>
                <w:webHidden/>
              </w:rPr>
              <w:tab/>
            </w:r>
            <w:r>
              <w:rPr>
                <w:noProof/>
                <w:webHidden/>
              </w:rPr>
              <w:fldChar w:fldCharType="begin"/>
            </w:r>
            <w:r>
              <w:rPr>
                <w:noProof/>
                <w:webHidden/>
              </w:rPr>
              <w:instrText xml:space="preserve"> PAGEREF _Toc216339943 \h </w:instrText>
            </w:r>
            <w:r>
              <w:rPr>
                <w:noProof/>
                <w:webHidden/>
              </w:rPr>
            </w:r>
            <w:r>
              <w:rPr>
                <w:noProof/>
                <w:webHidden/>
              </w:rPr>
              <w:fldChar w:fldCharType="separate"/>
            </w:r>
            <w:r>
              <w:rPr>
                <w:noProof/>
                <w:webHidden/>
              </w:rPr>
              <w:t>6</w:t>
            </w:r>
            <w:r>
              <w:rPr>
                <w:noProof/>
                <w:webHidden/>
              </w:rPr>
              <w:fldChar w:fldCharType="end"/>
            </w:r>
          </w:hyperlink>
        </w:p>
        <w:p w14:paraId="17B079AF" w14:textId="5EC7840F" w:rsidR="007E10BA" w:rsidRDefault="007E10BA">
          <w:pPr>
            <w:pStyle w:val="TOC3"/>
            <w:tabs>
              <w:tab w:val="left" w:pos="120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4" w:history="1">
            <w:r w:rsidRPr="00D13778">
              <w:rPr>
                <w:rStyle w:val="Hyperlink"/>
                <w:noProof/>
              </w:rPr>
              <w:t>4.3.</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THE</w:t>
            </w:r>
            <w:r w:rsidRPr="00D13778">
              <w:rPr>
                <w:rStyle w:val="Hyperlink"/>
                <w:noProof/>
                <w:spacing w:val="-7"/>
              </w:rPr>
              <w:t xml:space="preserve"> </w:t>
            </w:r>
            <w:r w:rsidRPr="00D13778">
              <w:rPr>
                <w:rStyle w:val="Hyperlink"/>
                <w:noProof/>
              </w:rPr>
              <w:t>PURPOSE</w:t>
            </w:r>
            <w:r w:rsidRPr="00D13778">
              <w:rPr>
                <w:rStyle w:val="Hyperlink"/>
                <w:noProof/>
                <w:spacing w:val="-4"/>
              </w:rPr>
              <w:t xml:space="preserve"> </w:t>
            </w:r>
            <w:r w:rsidRPr="00D13778">
              <w:rPr>
                <w:rStyle w:val="Hyperlink"/>
                <w:noProof/>
              </w:rPr>
              <w:t>FOR</w:t>
            </w:r>
            <w:r w:rsidRPr="00D13778">
              <w:rPr>
                <w:rStyle w:val="Hyperlink"/>
                <w:noProof/>
                <w:spacing w:val="-3"/>
              </w:rPr>
              <w:t xml:space="preserve"> </w:t>
            </w:r>
            <w:r w:rsidRPr="00D13778">
              <w:rPr>
                <w:rStyle w:val="Hyperlink"/>
                <w:noProof/>
              </w:rPr>
              <w:t>WHICH</w:t>
            </w:r>
            <w:r w:rsidRPr="00D13778">
              <w:rPr>
                <w:rStyle w:val="Hyperlink"/>
                <w:noProof/>
                <w:spacing w:val="-3"/>
              </w:rPr>
              <w:t xml:space="preserve"> </w:t>
            </w:r>
            <w:r w:rsidRPr="00D13778">
              <w:rPr>
                <w:rStyle w:val="Hyperlink"/>
                <w:noProof/>
              </w:rPr>
              <w:t>PERSONAL INFORMATION</w:t>
            </w:r>
            <w:r w:rsidRPr="00D13778">
              <w:rPr>
                <w:rStyle w:val="Hyperlink"/>
                <w:noProof/>
                <w:spacing w:val="-3"/>
              </w:rPr>
              <w:t xml:space="preserve"> </w:t>
            </w:r>
            <w:r w:rsidRPr="00D13778">
              <w:rPr>
                <w:rStyle w:val="Hyperlink"/>
                <w:noProof/>
              </w:rPr>
              <w:t>IS</w:t>
            </w:r>
            <w:r w:rsidRPr="00D13778">
              <w:rPr>
                <w:rStyle w:val="Hyperlink"/>
                <w:noProof/>
                <w:spacing w:val="-4"/>
              </w:rPr>
              <w:t xml:space="preserve"> </w:t>
            </w:r>
            <w:r w:rsidRPr="00D13778">
              <w:rPr>
                <w:rStyle w:val="Hyperlink"/>
                <w:noProof/>
                <w:spacing w:val="-2"/>
              </w:rPr>
              <w:t>COLLECTED</w:t>
            </w:r>
            <w:r>
              <w:rPr>
                <w:noProof/>
                <w:webHidden/>
              </w:rPr>
              <w:tab/>
            </w:r>
            <w:r>
              <w:rPr>
                <w:noProof/>
                <w:webHidden/>
              </w:rPr>
              <w:fldChar w:fldCharType="begin"/>
            </w:r>
            <w:r>
              <w:rPr>
                <w:noProof/>
                <w:webHidden/>
              </w:rPr>
              <w:instrText xml:space="preserve"> PAGEREF _Toc216339944 \h </w:instrText>
            </w:r>
            <w:r>
              <w:rPr>
                <w:noProof/>
                <w:webHidden/>
              </w:rPr>
            </w:r>
            <w:r>
              <w:rPr>
                <w:noProof/>
                <w:webHidden/>
              </w:rPr>
              <w:fldChar w:fldCharType="separate"/>
            </w:r>
            <w:r>
              <w:rPr>
                <w:noProof/>
                <w:webHidden/>
              </w:rPr>
              <w:t>7</w:t>
            </w:r>
            <w:r>
              <w:rPr>
                <w:noProof/>
                <w:webHidden/>
              </w:rPr>
              <w:fldChar w:fldCharType="end"/>
            </w:r>
          </w:hyperlink>
        </w:p>
        <w:p w14:paraId="6838F0E2" w14:textId="644A14AD" w:rsidR="007E10BA" w:rsidRDefault="007E10BA">
          <w:pPr>
            <w:pStyle w:val="TOC3"/>
            <w:tabs>
              <w:tab w:val="left" w:pos="120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5" w:history="1">
            <w:r w:rsidRPr="00D13778">
              <w:rPr>
                <w:rStyle w:val="Hyperlink"/>
                <w:noProof/>
              </w:rPr>
              <w:t>4.4.</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DISCLOSURE</w:t>
            </w:r>
            <w:r w:rsidRPr="00D13778">
              <w:rPr>
                <w:rStyle w:val="Hyperlink"/>
                <w:noProof/>
                <w:spacing w:val="-7"/>
              </w:rPr>
              <w:t xml:space="preserve"> </w:t>
            </w:r>
            <w:r w:rsidRPr="00D13778">
              <w:rPr>
                <w:rStyle w:val="Hyperlink"/>
                <w:noProof/>
              </w:rPr>
              <w:t>OF</w:t>
            </w:r>
            <w:r w:rsidRPr="00D13778">
              <w:rPr>
                <w:rStyle w:val="Hyperlink"/>
                <w:noProof/>
                <w:spacing w:val="-3"/>
              </w:rPr>
              <w:t xml:space="preserve"> </w:t>
            </w:r>
            <w:r w:rsidRPr="00D13778">
              <w:rPr>
                <w:rStyle w:val="Hyperlink"/>
                <w:noProof/>
              </w:rPr>
              <w:t>PERSONAL</w:t>
            </w:r>
            <w:r w:rsidRPr="00D13778">
              <w:rPr>
                <w:rStyle w:val="Hyperlink"/>
                <w:noProof/>
                <w:spacing w:val="2"/>
              </w:rPr>
              <w:t xml:space="preserve"> </w:t>
            </w:r>
            <w:r w:rsidRPr="00D13778">
              <w:rPr>
                <w:rStyle w:val="Hyperlink"/>
                <w:noProof/>
                <w:spacing w:val="-2"/>
              </w:rPr>
              <w:t>INFORMATION</w:t>
            </w:r>
            <w:r>
              <w:rPr>
                <w:noProof/>
                <w:webHidden/>
              </w:rPr>
              <w:tab/>
            </w:r>
            <w:r>
              <w:rPr>
                <w:noProof/>
                <w:webHidden/>
              </w:rPr>
              <w:fldChar w:fldCharType="begin"/>
            </w:r>
            <w:r>
              <w:rPr>
                <w:noProof/>
                <w:webHidden/>
              </w:rPr>
              <w:instrText xml:space="preserve"> PAGEREF _Toc216339945 \h </w:instrText>
            </w:r>
            <w:r>
              <w:rPr>
                <w:noProof/>
                <w:webHidden/>
              </w:rPr>
            </w:r>
            <w:r>
              <w:rPr>
                <w:noProof/>
                <w:webHidden/>
              </w:rPr>
              <w:fldChar w:fldCharType="separate"/>
            </w:r>
            <w:r>
              <w:rPr>
                <w:noProof/>
                <w:webHidden/>
              </w:rPr>
              <w:t>7</w:t>
            </w:r>
            <w:r>
              <w:rPr>
                <w:noProof/>
                <w:webHidden/>
              </w:rPr>
              <w:fldChar w:fldCharType="end"/>
            </w:r>
          </w:hyperlink>
        </w:p>
        <w:p w14:paraId="6B7E04C9" w14:textId="18A80468" w:rsidR="007E10BA" w:rsidRDefault="007E10BA">
          <w:pPr>
            <w:pStyle w:val="TOC2"/>
            <w:rPr>
              <w:rFonts w:asciiTheme="minorHAnsi" w:eastAsiaTheme="minorEastAsia" w:hAnsiTheme="minorHAnsi" w:cstheme="minorBidi"/>
              <w:noProof/>
              <w:kern w:val="2"/>
              <w:sz w:val="24"/>
              <w:szCs w:val="24"/>
              <w:lang w:eastAsia="zh-CN"/>
              <w14:ligatures w14:val="standardContextual"/>
            </w:rPr>
          </w:pPr>
          <w:hyperlink w:anchor="_Toc216339946" w:history="1">
            <w:r w:rsidRPr="00D13778">
              <w:rPr>
                <w:rStyle w:val="Hyperlink"/>
                <w:noProof/>
              </w:rPr>
              <w:t>4.5.</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Summary Tables for the Last 12 Months</w:t>
            </w:r>
            <w:r>
              <w:rPr>
                <w:noProof/>
                <w:webHidden/>
              </w:rPr>
              <w:tab/>
            </w:r>
            <w:r>
              <w:rPr>
                <w:noProof/>
                <w:webHidden/>
              </w:rPr>
              <w:fldChar w:fldCharType="begin"/>
            </w:r>
            <w:r>
              <w:rPr>
                <w:noProof/>
                <w:webHidden/>
              </w:rPr>
              <w:instrText xml:space="preserve"> PAGEREF _Toc216339946 \h </w:instrText>
            </w:r>
            <w:r>
              <w:rPr>
                <w:noProof/>
                <w:webHidden/>
              </w:rPr>
            </w:r>
            <w:r>
              <w:rPr>
                <w:noProof/>
                <w:webHidden/>
              </w:rPr>
              <w:fldChar w:fldCharType="separate"/>
            </w:r>
            <w:r>
              <w:rPr>
                <w:noProof/>
                <w:webHidden/>
              </w:rPr>
              <w:t>8</w:t>
            </w:r>
            <w:r>
              <w:rPr>
                <w:noProof/>
                <w:webHidden/>
              </w:rPr>
              <w:fldChar w:fldCharType="end"/>
            </w:r>
          </w:hyperlink>
        </w:p>
        <w:p w14:paraId="5C8A886E" w14:textId="0E8D4B0D"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7" w:history="1">
            <w:r w:rsidRPr="00D13778">
              <w:rPr>
                <w:rStyle w:val="Hyperlink"/>
                <w:noProof/>
              </w:rPr>
              <w:t>4.5.1.</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Categories of Information Collected</w:t>
            </w:r>
            <w:r>
              <w:rPr>
                <w:noProof/>
                <w:webHidden/>
              </w:rPr>
              <w:tab/>
            </w:r>
            <w:r>
              <w:rPr>
                <w:noProof/>
                <w:webHidden/>
              </w:rPr>
              <w:fldChar w:fldCharType="begin"/>
            </w:r>
            <w:r>
              <w:rPr>
                <w:noProof/>
                <w:webHidden/>
              </w:rPr>
              <w:instrText xml:space="preserve"> PAGEREF _Toc216339947 \h </w:instrText>
            </w:r>
            <w:r>
              <w:rPr>
                <w:noProof/>
                <w:webHidden/>
              </w:rPr>
            </w:r>
            <w:r>
              <w:rPr>
                <w:noProof/>
                <w:webHidden/>
              </w:rPr>
              <w:fldChar w:fldCharType="separate"/>
            </w:r>
            <w:r>
              <w:rPr>
                <w:noProof/>
                <w:webHidden/>
              </w:rPr>
              <w:t>8</w:t>
            </w:r>
            <w:r>
              <w:rPr>
                <w:noProof/>
                <w:webHidden/>
              </w:rPr>
              <w:fldChar w:fldCharType="end"/>
            </w:r>
          </w:hyperlink>
        </w:p>
        <w:p w14:paraId="49A0D614" w14:textId="4F148A4B" w:rsidR="007E10BA" w:rsidRDefault="007E10BA">
          <w:pPr>
            <w:pStyle w:val="TOC3"/>
            <w:tabs>
              <w:tab w:val="left" w:pos="1440"/>
              <w:tab w:val="right" w:leader="dot" w:pos="10214"/>
            </w:tabs>
            <w:rPr>
              <w:rFonts w:asciiTheme="minorHAnsi" w:eastAsiaTheme="minorEastAsia" w:hAnsiTheme="minorHAnsi" w:cstheme="minorBidi"/>
              <w:noProof/>
              <w:kern w:val="2"/>
              <w:sz w:val="24"/>
              <w:szCs w:val="24"/>
              <w:lang w:eastAsia="zh-CN"/>
              <w14:ligatures w14:val="standardContextual"/>
            </w:rPr>
          </w:pPr>
          <w:hyperlink w:anchor="_Toc216339948" w:history="1">
            <w:r w:rsidRPr="00D13778">
              <w:rPr>
                <w:rStyle w:val="Hyperlink"/>
                <w:noProof/>
              </w:rPr>
              <w:t>4.5.2.</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Categories of Information Shared</w:t>
            </w:r>
            <w:r>
              <w:rPr>
                <w:noProof/>
                <w:webHidden/>
              </w:rPr>
              <w:tab/>
            </w:r>
            <w:r>
              <w:rPr>
                <w:noProof/>
                <w:webHidden/>
              </w:rPr>
              <w:fldChar w:fldCharType="begin"/>
            </w:r>
            <w:r>
              <w:rPr>
                <w:noProof/>
                <w:webHidden/>
              </w:rPr>
              <w:instrText xml:space="preserve"> PAGEREF _Toc216339948 \h </w:instrText>
            </w:r>
            <w:r>
              <w:rPr>
                <w:noProof/>
                <w:webHidden/>
              </w:rPr>
            </w:r>
            <w:r>
              <w:rPr>
                <w:noProof/>
                <w:webHidden/>
              </w:rPr>
              <w:fldChar w:fldCharType="separate"/>
            </w:r>
            <w:r>
              <w:rPr>
                <w:noProof/>
                <w:webHidden/>
              </w:rPr>
              <w:t>10</w:t>
            </w:r>
            <w:r>
              <w:rPr>
                <w:noProof/>
                <w:webHidden/>
              </w:rPr>
              <w:fldChar w:fldCharType="end"/>
            </w:r>
          </w:hyperlink>
        </w:p>
        <w:p w14:paraId="3A41893E" w14:textId="3F78D8EE"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49" w:history="1">
            <w:r w:rsidRPr="00D13778">
              <w:rPr>
                <w:rStyle w:val="Hyperlink"/>
                <w:noProof/>
              </w:rPr>
              <w:t>5.</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DATA</w:t>
            </w:r>
            <w:r w:rsidRPr="00D13778">
              <w:rPr>
                <w:rStyle w:val="Hyperlink"/>
                <w:noProof/>
                <w:spacing w:val="-14"/>
              </w:rPr>
              <w:t xml:space="preserve"> </w:t>
            </w:r>
            <w:r w:rsidRPr="00D13778">
              <w:rPr>
                <w:rStyle w:val="Hyperlink"/>
                <w:noProof/>
              </w:rPr>
              <w:t>STORAGE</w:t>
            </w:r>
            <w:r w:rsidRPr="00D13778">
              <w:rPr>
                <w:rStyle w:val="Hyperlink"/>
                <w:noProof/>
                <w:spacing w:val="2"/>
              </w:rPr>
              <w:t xml:space="preserve"> </w:t>
            </w:r>
            <w:r w:rsidRPr="00D13778">
              <w:rPr>
                <w:rStyle w:val="Hyperlink"/>
                <w:noProof/>
              </w:rPr>
              <w:t>AND</w:t>
            </w:r>
            <w:r w:rsidRPr="00D13778">
              <w:rPr>
                <w:rStyle w:val="Hyperlink"/>
                <w:noProof/>
                <w:spacing w:val="-4"/>
              </w:rPr>
              <w:t xml:space="preserve"> </w:t>
            </w:r>
            <w:r w:rsidRPr="00D13778">
              <w:rPr>
                <w:rStyle w:val="Hyperlink"/>
                <w:noProof/>
                <w:spacing w:val="-2"/>
              </w:rPr>
              <w:t>SECURITY</w:t>
            </w:r>
            <w:r>
              <w:rPr>
                <w:noProof/>
                <w:webHidden/>
              </w:rPr>
              <w:tab/>
            </w:r>
            <w:r>
              <w:rPr>
                <w:noProof/>
                <w:webHidden/>
              </w:rPr>
              <w:fldChar w:fldCharType="begin"/>
            </w:r>
            <w:r>
              <w:rPr>
                <w:noProof/>
                <w:webHidden/>
              </w:rPr>
              <w:instrText xml:space="preserve"> PAGEREF _Toc216339949 \h </w:instrText>
            </w:r>
            <w:r>
              <w:rPr>
                <w:noProof/>
                <w:webHidden/>
              </w:rPr>
            </w:r>
            <w:r>
              <w:rPr>
                <w:noProof/>
                <w:webHidden/>
              </w:rPr>
              <w:fldChar w:fldCharType="separate"/>
            </w:r>
            <w:r>
              <w:rPr>
                <w:noProof/>
                <w:webHidden/>
              </w:rPr>
              <w:t>11</w:t>
            </w:r>
            <w:r>
              <w:rPr>
                <w:noProof/>
                <w:webHidden/>
              </w:rPr>
              <w:fldChar w:fldCharType="end"/>
            </w:r>
          </w:hyperlink>
        </w:p>
        <w:p w14:paraId="7F3AF067" w14:textId="626DE161"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50" w:history="1">
            <w:r w:rsidRPr="00D13778">
              <w:rPr>
                <w:rStyle w:val="Hyperlink"/>
                <w:noProof/>
              </w:rPr>
              <w:t>6.</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CONTACT</w:t>
            </w:r>
            <w:r w:rsidRPr="00D13778">
              <w:rPr>
                <w:rStyle w:val="Hyperlink"/>
                <w:noProof/>
                <w:spacing w:val="-6"/>
              </w:rPr>
              <w:t xml:space="preserve"> </w:t>
            </w:r>
            <w:r w:rsidRPr="00D13778">
              <w:rPr>
                <w:rStyle w:val="Hyperlink"/>
                <w:noProof/>
              </w:rPr>
              <w:t>INFORMATION</w:t>
            </w:r>
            <w:r>
              <w:rPr>
                <w:noProof/>
                <w:webHidden/>
              </w:rPr>
              <w:tab/>
            </w:r>
            <w:r>
              <w:rPr>
                <w:noProof/>
                <w:webHidden/>
              </w:rPr>
              <w:fldChar w:fldCharType="begin"/>
            </w:r>
            <w:r>
              <w:rPr>
                <w:noProof/>
                <w:webHidden/>
              </w:rPr>
              <w:instrText xml:space="preserve"> PAGEREF _Toc216339950 \h </w:instrText>
            </w:r>
            <w:r>
              <w:rPr>
                <w:noProof/>
                <w:webHidden/>
              </w:rPr>
            </w:r>
            <w:r>
              <w:rPr>
                <w:noProof/>
                <w:webHidden/>
              </w:rPr>
              <w:fldChar w:fldCharType="separate"/>
            </w:r>
            <w:r>
              <w:rPr>
                <w:noProof/>
                <w:webHidden/>
              </w:rPr>
              <w:t>12</w:t>
            </w:r>
            <w:r>
              <w:rPr>
                <w:noProof/>
                <w:webHidden/>
              </w:rPr>
              <w:fldChar w:fldCharType="end"/>
            </w:r>
          </w:hyperlink>
        </w:p>
        <w:p w14:paraId="13259A4E" w14:textId="4D30F8C1" w:rsidR="007E10BA" w:rsidRDefault="007E10BA">
          <w:pPr>
            <w:pStyle w:val="TOC1"/>
            <w:tabs>
              <w:tab w:val="left" w:pos="440"/>
            </w:tabs>
            <w:rPr>
              <w:rFonts w:asciiTheme="minorHAnsi" w:eastAsiaTheme="minorEastAsia" w:hAnsiTheme="minorHAnsi" w:cstheme="minorBidi"/>
              <w:noProof/>
              <w:kern w:val="2"/>
              <w:sz w:val="24"/>
              <w:szCs w:val="24"/>
              <w:lang w:eastAsia="zh-CN"/>
              <w14:ligatures w14:val="standardContextual"/>
            </w:rPr>
          </w:pPr>
          <w:hyperlink w:anchor="_Toc216339951" w:history="1">
            <w:r w:rsidRPr="00D13778">
              <w:rPr>
                <w:rStyle w:val="Hyperlink"/>
                <w:noProof/>
              </w:rPr>
              <w:t>7.</w:t>
            </w:r>
            <w:r>
              <w:rPr>
                <w:rFonts w:asciiTheme="minorHAnsi" w:eastAsiaTheme="minorEastAsia" w:hAnsiTheme="minorHAnsi" w:cstheme="minorBidi"/>
                <w:noProof/>
                <w:kern w:val="2"/>
                <w:sz w:val="24"/>
                <w:szCs w:val="24"/>
                <w:lang w:eastAsia="zh-CN"/>
                <w14:ligatures w14:val="standardContextual"/>
              </w:rPr>
              <w:tab/>
            </w:r>
            <w:r w:rsidRPr="00D13778">
              <w:rPr>
                <w:rStyle w:val="Hyperlink"/>
                <w:noProof/>
              </w:rPr>
              <w:t>MODIFICATIONS AND REVISIONS</w:t>
            </w:r>
            <w:r>
              <w:rPr>
                <w:noProof/>
                <w:webHidden/>
              </w:rPr>
              <w:tab/>
            </w:r>
            <w:r>
              <w:rPr>
                <w:noProof/>
                <w:webHidden/>
              </w:rPr>
              <w:fldChar w:fldCharType="begin"/>
            </w:r>
            <w:r>
              <w:rPr>
                <w:noProof/>
                <w:webHidden/>
              </w:rPr>
              <w:instrText xml:space="preserve"> PAGEREF _Toc216339951 \h </w:instrText>
            </w:r>
            <w:r>
              <w:rPr>
                <w:noProof/>
                <w:webHidden/>
              </w:rPr>
            </w:r>
            <w:r>
              <w:rPr>
                <w:noProof/>
                <w:webHidden/>
              </w:rPr>
              <w:fldChar w:fldCharType="separate"/>
            </w:r>
            <w:r>
              <w:rPr>
                <w:noProof/>
                <w:webHidden/>
              </w:rPr>
              <w:t>12</w:t>
            </w:r>
            <w:r>
              <w:rPr>
                <w:noProof/>
                <w:webHidden/>
              </w:rPr>
              <w:fldChar w:fldCharType="end"/>
            </w:r>
          </w:hyperlink>
        </w:p>
        <w:p w14:paraId="704CF4DD" w14:textId="249D519E" w:rsidR="00242DBE" w:rsidRDefault="00242DBE" w:rsidP="006B7A91">
          <w:pPr>
            <w:snapToGrid w:val="0"/>
          </w:pPr>
          <w:r>
            <w:rPr>
              <w:b/>
              <w:bCs/>
              <w:noProof/>
            </w:rPr>
            <w:fldChar w:fldCharType="end"/>
          </w:r>
        </w:p>
      </w:sdtContent>
    </w:sdt>
    <w:p w14:paraId="0D34ED66" w14:textId="77777777" w:rsidR="006A0D50" w:rsidRPr="009B3306" w:rsidRDefault="006A0D50" w:rsidP="00C76298">
      <w:pPr>
        <w:pStyle w:val="BodyText"/>
        <w:snapToGrid w:val="0"/>
        <w:spacing w:before="1"/>
        <w:rPr>
          <w:sz w:val="33"/>
        </w:rPr>
      </w:pPr>
    </w:p>
    <w:p w14:paraId="0E8E30DE" w14:textId="77777777" w:rsidR="00FB0783" w:rsidRDefault="00FB0783" w:rsidP="006B7A91">
      <w:pPr>
        <w:snapToGrid w:val="0"/>
        <w:rPr>
          <w:b/>
          <w:sz w:val="24"/>
        </w:rPr>
      </w:pPr>
      <w:r>
        <w:rPr>
          <w:b/>
          <w:sz w:val="24"/>
        </w:rPr>
        <w:br w:type="page"/>
      </w:r>
    </w:p>
    <w:p w14:paraId="7388FE93" w14:textId="5D4FBEEC" w:rsidR="00714B72" w:rsidRPr="009B3306" w:rsidRDefault="00714B72" w:rsidP="00C76298">
      <w:pPr>
        <w:pStyle w:val="BodyText"/>
        <w:snapToGrid w:val="0"/>
        <w:rPr>
          <w:b/>
          <w:sz w:val="26"/>
        </w:rPr>
      </w:pPr>
    </w:p>
    <w:p w14:paraId="7388FE94" w14:textId="575C59E5" w:rsidR="00714B72" w:rsidRPr="00552EAF" w:rsidRDefault="00674E49" w:rsidP="00C76298">
      <w:pPr>
        <w:pStyle w:val="Heading1"/>
        <w:snapToGrid w:val="0"/>
        <w:ind w:left="0"/>
        <w:rPr>
          <w:b/>
          <w:bCs/>
        </w:rPr>
      </w:pPr>
      <w:bookmarkStart w:id="0" w:name="Notice_Statement"/>
      <w:bookmarkStart w:id="1" w:name="_Toc216339927"/>
      <w:bookmarkEnd w:id="0"/>
      <w:r w:rsidRPr="00552EAF">
        <w:rPr>
          <w:b/>
          <w:bCs/>
        </w:rPr>
        <w:t>Notice</w:t>
      </w:r>
      <w:bookmarkEnd w:id="1"/>
    </w:p>
    <w:p w14:paraId="4948C9FB" w14:textId="63528ED8" w:rsidR="00274E9F" w:rsidRDefault="00674E49" w:rsidP="00C76298">
      <w:pPr>
        <w:pStyle w:val="BodyText"/>
        <w:snapToGrid w:val="0"/>
        <w:ind w:right="653"/>
        <w:jc w:val="both"/>
      </w:pPr>
      <w:r w:rsidRPr="009B3306">
        <w:t>This Privacy Notice provides you with necessary</w:t>
      </w:r>
      <w:r w:rsidRPr="009B3306">
        <w:rPr>
          <w:spacing w:val="-2"/>
        </w:rPr>
        <w:t xml:space="preserve"> </w:t>
      </w:r>
      <w:r w:rsidRPr="009B3306">
        <w:t>information</w:t>
      </w:r>
      <w:r w:rsidRPr="009B3306">
        <w:rPr>
          <w:spacing w:val="-4"/>
        </w:rPr>
        <w:t xml:space="preserve"> </w:t>
      </w:r>
      <w:r w:rsidRPr="009B3306">
        <w:t>about</w:t>
      </w:r>
      <w:r w:rsidRPr="009B3306">
        <w:rPr>
          <w:spacing w:val="-1"/>
        </w:rPr>
        <w:t xml:space="preserve"> </w:t>
      </w:r>
      <w:r w:rsidRPr="009B3306">
        <w:t xml:space="preserve">the personal information </w:t>
      </w:r>
      <w:r w:rsidR="00520B8D" w:rsidRPr="009B3306">
        <w:t>Clarus Commerce LLC DBA ebbo and its affiliates including Clarus Direct, LLC (collectively the "Company")</w:t>
      </w:r>
      <w:r w:rsidRPr="009B3306">
        <w:t xml:space="preserve"> collect</w:t>
      </w:r>
      <w:r w:rsidR="00520B8D">
        <w:t>s</w:t>
      </w:r>
      <w:r w:rsidR="00E35373">
        <w:t xml:space="preserve"> as </w:t>
      </w:r>
      <w:r w:rsidR="001643DE">
        <w:t>an</w:t>
      </w:r>
      <w:r w:rsidR="00E35373">
        <w:t xml:space="preserve"> employer</w:t>
      </w:r>
      <w:r w:rsidRPr="009B3306">
        <w:t>, how this information may be used by</w:t>
      </w:r>
      <w:r w:rsidR="00520B8D">
        <w:t xml:space="preserve"> Company</w:t>
      </w:r>
      <w:r w:rsidRPr="009B3306">
        <w:t>, your privacy rights</w:t>
      </w:r>
      <w:r w:rsidRPr="009B3306">
        <w:rPr>
          <w:spacing w:val="-11"/>
        </w:rPr>
        <w:t xml:space="preserve"> </w:t>
      </w:r>
      <w:r w:rsidRPr="009B3306">
        <w:t>and</w:t>
      </w:r>
      <w:r w:rsidRPr="009B3306">
        <w:rPr>
          <w:spacing w:val="-9"/>
        </w:rPr>
        <w:t xml:space="preserve"> </w:t>
      </w:r>
      <w:r w:rsidRPr="009B3306">
        <w:t>the</w:t>
      </w:r>
      <w:r w:rsidRPr="009B3306">
        <w:rPr>
          <w:spacing w:val="-9"/>
        </w:rPr>
        <w:t xml:space="preserve"> </w:t>
      </w:r>
      <w:r w:rsidR="005E51F4" w:rsidRPr="009B3306">
        <w:t>Company</w:t>
      </w:r>
      <w:r w:rsidRPr="009B3306">
        <w:t>’s</w:t>
      </w:r>
      <w:r w:rsidRPr="009B3306">
        <w:rPr>
          <w:spacing w:val="-11"/>
        </w:rPr>
        <w:t xml:space="preserve"> </w:t>
      </w:r>
      <w:r w:rsidRPr="009B3306">
        <w:t>obligations</w:t>
      </w:r>
      <w:r w:rsidRPr="009B3306">
        <w:rPr>
          <w:spacing w:val="-10"/>
        </w:rPr>
        <w:t xml:space="preserve"> </w:t>
      </w:r>
      <w:r w:rsidRPr="009B3306">
        <w:t>in</w:t>
      </w:r>
      <w:r w:rsidRPr="009B3306">
        <w:rPr>
          <w:spacing w:val="-14"/>
        </w:rPr>
        <w:t xml:space="preserve"> </w:t>
      </w:r>
      <w:r w:rsidRPr="009B3306">
        <w:t>accordance</w:t>
      </w:r>
      <w:r w:rsidRPr="009B3306">
        <w:rPr>
          <w:spacing w:val="-9"/>
        </w:rPr>
        <w:t xml:space="preserve"> </w:t>
      </w:r>
      <w:r w:rsidRPr="009B3306">
        <w:t>with</w:t>
      </w:r>
      <w:r w:rsidRPr="009B3306">
        <w:rPr>
          <w:spacing w:val="-9"/>
        </w:rPr>
        <w:t xml:space="preserve"> </w:t>
      </w:r>
      <w:r w:rsidR="003A2042">
        <w:rPr>
          <w:spacing w:val="-9"/>
        </w:rPr>
        <w:t>relevant state co</w:t>
      </w:r>
      <w:r w:rsidR="00805EFF">
        <w:rPr>
          <w:spacing w:val="-9"/>
        </w:rPr>
        <w:t>nsumer privacy law</w:t>
      </w:r>
      <w:r w:rsidR="00A161E1">
        <w:rPr>
          <w:spacing w:val="-9"/>
        </w:rPr>
        <w:t>s</w:t>
      </w:r>
      <w:r w:rsidR="00E31ABB">
        <w:rPr>
          <w:spacing w:val="-9"/>
        </w:rPr>
        <w:t xml:space="preserve"> </w:t>
      </w:r>
      <w:r w:rsidR="00E31ABB">
        <w:t xml:space="preserve">as such laws apply to </w:t>
      </w:r>
      <w:r w:rsidR="009551D7">
        <w:t>personal information</w:t>
      </w:r>
      <w:r w:rsidR="00E31ABB">
        <w:t xml:space="preserve"> collected by employer</w:t>
      </w:r>
      <w:r w:rsidR="002D10E1">
        <w:t>s</w:t>
      </w:r>
      <w:r w:rsidR="00A161E1">
        <w:t>,</w:t>
      </w:r>
      <w:r w:rsidR="00805EFF">
        <w:rPr>
          <w:spacing w:val="-9"/>
        </w:rPr>
        <w:t xml:space="preserve"> including, but not limited to </w:t>
      </w:r>
      <w:r w:rsidRPr="009B3306">
        <w:t>the</w:t>
      </w:r>
      <w:r w:rsidRPr="009B3306">
        <w:rPr>
          <w:spacing w:val="-9"/>
        </w:rPr>
        <w:t xml:space="preserve"> </w:t>
      </w:r>
      <w:r w:rsidRPr="009B3306">
        <w:t>California</w:t>
      </w:r>
      <w:r w:rsidRPr="009B3306">
        <w:rPr>
          <w:spacing w:val="-9"/>
        </w:rPr>
        <w:t xml:space="preserve"> </w:t>
      </w:r>
      <w:r w:rsidRPr="009B3306">
        <w:t>Consumer</w:t>
      </w:r>
      <w:r w:rsidRPr="009B3306">
        <w:rPr>
          <w:spacing w:val="-12"/>
        </w:rPr>
        <w:t xml:space="preserve"> </w:t>
      </w:r>
      <w:r w:rsidRPr="009B3306">
        <w:t>Privacy</w:t>
      </w:r>
      <w:r w:rsidRPr="009B3306">
        <w:rPr>
          <w:spacing w:val="-11"/>
        </w:rPr>
        <w:t xml:space="preserve"> </w:t>
      </w:r>
      <w:r w:rsidRPr="009B3306">
        <w:t>Act</w:t>
      </w:r>
      <w:r w:rsidRPr="009B3306">
        <w:rPr>
          <w:spacing w:val="-10"/>
        </w:rPr>
        <w:t xml:space="preserve"> </w:t>
      </w:r>
      <w:r w:rsidRPr="009B3306">
        <w:t>of</w:t>
      </w:r>
      <w:r w:rsidRPr="009B3306">
        <w:rPr>
          <w:spacing w:val="-10"/>
        </w:rPr>
        <w:t xml:space="preserve"> </w:t>
      </w:r>
      <w:r w:rsidRPr="009B3306">
        <w:t>2018 ("CCPA")</w:t>
      </w:r>
      <w:r w:rsidR="00805EFF">
        <w:t xml:space="preserve">, </w:t>
      </w:r>
      <w:r w:rsidRPr="009B3306">
        <w:t>the California Privacy Rights Act of 2020 ("CPRA")</w:t>
      </w:r>
      <w:r w:rsidR="00852CFD">
        <w:t xml:space="preserve"> </w:t>
      </w:r>
      <w:r w:rsidR="00F027F2">
        <w:t>and laws of similar scope and impact that may be enacted</w:t>
      </w:r>
      <w:r w:rsidR="00255728">
        <w:t xml:space="preserve"> by one or more states</w:t>
      </w:r>
      <w:r w:rsidR="00F027F2">
        <w:t xml:space="preserve"> after the publication of this notice</w:t>
      </w:r>
      <w:r w:rsidR="00821DFA">
        <w:t>–</w:t>
      </w:r>
      <w:r w:rsidR="00F027F2">
        <w:t xml:space="preserve"> </w:t>
      </w:r>
      <w:r w:rsidR="00CB3B7C">
        <w:t xml:space="preserve"> </w:t>
      </w:r>
      <w:r w:rsidR="00D85CED">
        <w:t xml:space="preserve">each a “US Privacy Law,” and </w:t>
      </w:r>
      <w:r w:rsidR="00CB3B7C">
        <w:t>collectively, “US Privacy Laws”</w:t>
      </w:r>
      <w:r w:rsidRPr="009B3306">
        <w:t>.</w:t>
      </w:r>
      <w:r w:rsidR="000F47CF">
        <w:t xml:space="preserve"> Your use of </w:t>
      </w:r>
      <w:r w:rsidR="003B1740">
        <w:t>Company</w:t>
      </w:r>
      <w:r w:rsidR="000F47CF">
        <w:t xml:space="preserve"> products </w:t>
      </w:r>
      <w:r w:rsidR="003B1740">
        <w:t>or</w:t>
      </w:r>
      <w:r w:rsidR="000F47CF">
        <w:t xml:space="preserve"> services in a purely personal capacity (e.g., by maintaining a personal account on FreeShipping.com</w:t>
      </w:r>
      <w:r w:rsidR="0045376F">
        <w:t xml:space="preserve">), </w:t>
      </w:r>
      <w:proofErr w:type="gramStart"/>
      <w:r w:rsidR="0045376F">
        <w:t>are</w:t>
      </w:r>
      <w:proofErr w:type="gramEnd"/>
      <w:r w:rsidR="00617189">
        <w:t xml:space="preserve"> </w:t>
      </w:r>
      <w:r w:rsidR="00B978B1">
        <w:t>governed</w:t>
      </w:r>
      <w:r w:rsidR="0045376F">
        <w:t xml:space="preserve"> by the </w:t>
      </w:r>
      <w:r w:rsidR="008413EF">
        <w:t xml:space="preserve">Terms of Use, </w:t>
      </w:r>
      <w:r w:rsidR="0045376F">
        <w:t xml:space="preserve">Terms of Service, Privacy Policy, and other restrictions </w:t>
      </w:r>
      <w:r w:rsidR="004B1B18">
        <w:t>noted on the product website</w:t>
      </w:r>
      <w:r w:rsidR="00C23B13">
        <w:t>. However,</w:t>
      </w:r>
      <w:r w:rsidR="004B1B18">
        <w:t xml:space="preserve"> where the use of the product or site is in violation of </w:t>
      </w:r>
      <w:r w:rsidR="009F2FA9">
        <w:t>C</w:t>
      </w:r>
      <w:r w:rsidR="004B1B18">
        <w:t>ompany policy or the terms of your employment</w:t>
      </w:r>
      <w:r w:rsidR="00C23B13">
        <w:t xml:space="preserve">, </w:t>
      </w:r>
      <w:r w:rsidR="00AD0CCB">
        <w:t>Company</w:t>
      </w:r>
      <w:r w:rsidR="00C23B13">
        <w:t xml:space="preserve"> reserve</w:t>
      </w:r>
      <w:r w:rsidR="009F2FA9">
        <w:t>s</w:t>
      </w:r>
      <w:r w:rsidR="00C23B13">
        <w:t xml:space="preserve"> the right to take appropriate action within the employment context (e.g., </w:t>
      </w:r>
      <w:r w:rsidR="00BB4E93">
        <w:t xml:space="preserve">in </w:t>
      </w:r>
      <w:r w:rsidR="00C23B13">
        <w:t xml:space="preserve">cases of </w:t>
      </w:r>
      <w:r w:rsidR="00991FAF">
        <w:t xml:space="preserve">criminal or </w:t>
      </w:r>
      <w:r w:rsidR="00BB4E93">
        <w:t xml:space="preserve">intentionally malicious </w:t>
      </w:r>
      <w:r w:rsidR="00991FAF">
        <w:t>behavior</w:t>
      </w:r>
      <w:r w:rsidR="000659A3">
        <w:t>)</w:t>
      </w:r>
      <w:r w:rsidR="004B1B18">
        <w:t>.</w:t>
      </w:r>
    </w:p>
    <w:p w14:paraId="64582447" w14:textId="77777777" w:rsidR="00886788" w:rsidRDefault="00886788" w:rsidP="00C76298">
      <w:pPr>
        <w:pStyle w:val="BodyText"/>
        <w:snapToGrid w:val="0"/>
        <w:ind w:right="653"/>
        <w:jc w:val="both"/>
      </w:pPr>
    </w:p>
    <w:p w14:paraId="36E2AC00" w14:textId="776EB19A" w:rsidR="00274E9F" w:rsidRPr="00883422" w:rsidRDefault="00886788" w:rsidP="00C76298">
      <w:pPr>
        <w:pStyle w:val="BodyText"/>
        <w:snapToGrid w:val="0"/>
        <w:ind w:right="653"/>
        <w:jc w:val="both"/>
        <w:rPr>
          <w:b/>
          <w:bCs/>
          <w:i/>
          <w:iCs/>
        </w:rPr>
      </w:pPr>
      <w:r w:rsidRPr="00883422">
        <w:rPr>
          <w:b/>
          <w:bCs/>
          <w:i/>
          <w:iCs/>
        </w:rPr>
        <w:t>Please be aware that not all states with consumer data protection laws extend protections to</w:t>
      </w:r>
      <w:r w:rsidR="00991FAF" w:rsidRPr="00883422">
        <w:rPr>
          <w:b/>
          <w:bCs/>
          <w:i/>
          <w:iCs/>
        </w:rPr>
        <w:t xml:space="preserve"> </w:t>
      </w:r>
      <w:r w:rsidRPr="00883422">
        <w:rPr>
          <w:b/>
          <w:bCs/>
          <w:i/>
          <w:iCs/>
        </w:rPr>
        <w:t xml:space="preserve">personal </w:t>
      </w:r>
      <w:r w:rsidR="004D6387" w:rsidRPr="00883422">
        <w:rPr>
          <w:b/>
          <w:bCs/>
          <w:i/>
          <w:iCs/>
        </w:rPr>
        <w:t>information</w:t>
      </w:r>
      <w:r w:rsidRPr="00883422">
        <w:rPr>
          <w:b/>
          <w:bCs/>
          <w:i/>
          <w:iCs/>
        </w:rPr>
        <w:t xml:space="preserve"> collected by employer</w:t>
      </w:r>
      <w:r w:rsidR="00991FAF" w:rsidRPr="00883422">
        <w:rPr>
          <w:b/>
          <w:bCs/>
          <w:i/>
          <w:iCs/>
        </w:rPr>
        <w:t>s</w:t>
      </w:r>
      <w:r w:rsidRPr="00883422">
        <w:rPr>
          <w:b/>
          <w:bCs/>
          <w:i/>
          <w:iCs/>
        </w:rPr>
        <w:t>.</w:t>
      </w:r>
    </w:p>
    <w:p w14:paraId="7388FE96" w14:textId="77777777" w:rsidR="00714B72" w:rsidRPr="009B3306" w:rsidRDefault="00714B72" w:rsidP="00C76298">
      <w:pPr>
        <w:pStyle w:val="BodyText"/>
        <w:snapToGrid w:val="0"/>
        <w:spacing w:before="8"/>
        <w:rPr>
          <w:sz w:val="20"/>
        </w:rPr>
      </w:pPr>
    </w:p>
    <w:p w14:paraId="7388FE97" w14:textId="77777777" w:rsidR="00714B72" w:rsidRPr="009B3306" w:rsidRDefault="00674E49" w:rsidP="00C76298">
      <w:pPr>
        <w:pStyle w:val="Heading1"/>
        <w:numPr>
          <w:ilvl w:val="0"/>
          <w:numId w:val="12"/>
        </w:numPr>
        <w:snapToGrid w:val="0"/>
        <w:spacing w:line="240" w:lineRule="auto"/>
        <w:rPr>
          <w:b/>
          <w:bCs/>
          <w:sz w:val="28"/>
          <w:szCs w:val="28"/>
        </w:rPr>
      </w:pPr>
      <w:bookmarkStart w:id="2" w:name="Scope"/>
      <w:bookmarkStart w:id="3" w:name="_Toc216339928"/>
      <w:bookmarkEnd w:id="2"/>
      <w:r w:rsidRPr="009B3306">
        <w:rPr>
          <w:b/>
          <w:bCs/>
          <w:spacing w:val="-2"/>
          <w:sz w:val="28"/>
          <w:szCs w:val="28"/>
        </w:rPr>
        <w:t>Scope</w:t>
      </w:r>
      <w:bookmarkEnd w:id="3"/>
    </w:p>
    <w:p w14:paraId="7388FE98" w14:textId="5144E7B4" w:rsidR="00714B72" w:rsidRPr="009B3306" w:rsidRDefault="00674E49" w:rsidP="00C76298">
      <w:pPr>
        <w:pStyle w:val="BodyText"/>
        <w:snapToGrid w:val="0"/>
        <w:spacing w:before="6" w:line="237" w:lineRule="auto"/>
        <w:ind w:right="658"/>
        <w:jc w:val="both"/>
      </w:pPr>
      <w:r w:rsidRPr="009B3306">
        <w:t xml:space="preserve">This Privacy Notice applies solely to natural </w:t>
      </w:r>
      <w:proofErr w:type="gramStart"/>
      <w:r w:rsidRPr="009B3306">
        <w:t>persons</w:t>
      </w:r>
      <w:proofErr w:type="gramEnd"/>
      <w:r w:rsidRPr="009B3306">
        <w:t xml:space="preserve"> </w:t>
      </w:r>
      <w:r w:rsidR="00981A00">
        <w:t>who have entered</w:t>
      </w:r>
      <w:r w:rsidR="00526FA5">
        <w:t xml:space="preserve"> or have sought to enter</w:t>
      </w:r>
      <w:r w:rsidR="00981A00">
        <w:t xml:space="preserve"> into an employment relationship with </w:t>
      </w:r>
      <w:proofErr w:type="gramStart"/>
      <w:r w:rsidR="003C18CC">
        <w:t>Company, and</w:t>
      </w:r>
      <w:proofErr w:type="gramEnd"/>
      <w:r w:rsidR="003C18CC">
        <w:t xml:space="preserve"> </w:t>
      </w:r>
      <w:r w:rsidRPr="009B3306">
        <w:t>resid</w:t>
      </w:r>
      <w:r w:rsidR="00CF6C9C">
        <w:t>e</w:t>
      </w:r>
      <w:r w:rsidRPr="009B3306">
        <w:t xml:space="preserve"> in </w:t>
      </w:r>
      <w:r w:rsidR="004D52A9">
        <w:t xml:space="preserve">a state subject </w:t>
      </w:r>
      <w:r w:rsidR="00E22F90">
        <w:t>to one of the</w:t>
      </w:r>
      <w:r w:rsidR="00C36F85">
        <w:t xml:space="preserve"> relevant US Privacy Laws</w:t>
      </w:r>
      <w:r w:rsidR="00E22F90">
        <w:t>,</w:t>
      </w:r>
      <w:r w:rsidRPr="009B3306">
        <w:t xml:space="preserve"> and does not apply to individuals living elsewhere, businesses or other corporate entities.</w:t>
      </w:r>
    </w:p>
    <w:p w14:paraId="7388FE9C" w14:textId="77777777" w:rsidR="00714B72" w:rsidRPr="009B3306" w:rsidRDefault="00714B72" w:rsidP="00C76298">
      <w:pPr>
        <w:pStyle w:val="BodyText"/>
        <w:snapToGrid w:val="0"/>
        <w:spacing w:before="9"/>
        <w:rPr>
          <w:b/>
          <w:bCs/>
          <w:sz w:val="23"/>
        </w:rPr>
      </w:pPr>
      <w:bookmarkStart w:id="4" w:name="Responsibilities"/>
      <w:bookmarkEnd w:id="4"/>
    </w:p>
    <w:p w14:paraId="7388FE9D" w14:textId="77777777" w:rsidR="00714B72" w:rsidRPr="009B3306" w:rsidRDefault="00674E49" w:rsidP="00C76298">
      <w:pPr>
        <w:pStyle w:val="Heading1"/>
        <w:numPr>
          <w:ilvl w:val="0"/>
          <w:numId w:val="12"/>
        </w:numPr>
        <w:snapToGrid w:val="0"/>
        <w:rPr>
          <w:b/>
          <w:bCs/>
          <w:sz w:val="28"/>
          <w:szCs w:val="28"/>
        </w:rPr>
      </w:pPr>
      <w:bookmarkStart w:id="5" w:name="_Toc216339929"/>
      <w:r w:rsidRPr="009B3306">
        <w:rPr>
          <w:b/>
          <w:bCs/>
          <w:spacing w:val="-2"/>
          <w:sz w:val="28"/>
          <w:szCs w:val="28"/>
        </w:rPr>
        <w:t>Definitions</w:t>
      </w:r>
      <w:bookmarkEnd w:id="5"/>
    </w:p>
    <w:p w14:paraId="7388FE9E" w14:textId="3D13D279" w:rsidR="00714B72" w:rsidRPr="00171913" w:rsidRDefault="00674E49" w:rsidP="00C76298">
      <w:pPr>
        <w:pStyle w:val="BodyText"/>
        <w:snapToGrid w:val="0"/>
        <w:spacing w:line="242" w:lineRule="auto"/>
        <w:ind w:right="655" w:hanging="1"/>
        <w:jc w:val="both"/>
        <w:rPr>
          <w:color w:val="7030A0"/>
        </w:rPr>
      </w:pPr>
      <w:r w:rsidRPr="009B3306">
        <w:rPr>
          <w:b/>
        </w:rPr>
        <w:t xml:space="preserve">Consumer: </w:t>
      </w:r>
      <w:r w:rsidR="00AB106C">
        <w:t>A</w:t>
      </w:r>
      <w:r w:rsidRPr="009B3306">
        <w:t xml:space="preserve"> consumer is a natural person who</w:t>
      </w:r>
      <w:r w:rsidR="00F90EEE">
        <w:t xml:space="preserve"> has</w:t>
      </w:r>
      <w:r w:rsidR="00111E3A">
        <w:t xml:space="preserve"> been granted </w:t>
      </w:r>
      <w:r w:rsidR="00F90EEE">
        <w:t xml:space="preserve">specific </w:t>
      </w:r>
      <w:r w:rsidR="00111E3A">
        <w:t xml:space="preserve">rights under </w:t>
      </w:r>
      <w:r w:rsidR="006F121C">
        <w:t>a</w:t>
      </w:r>
      <w:r w:rsidR="00111E3A">
        <w:t xml:space="preserve"> </w:t>
      </w:r>
      <w:r w:rsidR="00AB106C">
        <w:t>relevant US Privacy Law</w:t>
      </w:r>
      <w:proofErr w:type="gramStart"/>
      <w:r w:rsidR="00111E3A">
        <w:t>.</w:t>
      </w:r>
      <w:r w:rsidR="0045573C">
        <w:t xml:space="preserve"> </w:t>
      </w:r>
      <w:proofErr w:type="gramEnd"/>
      <w:r w:rsidR="0045573C">
        <w:t xml:space="preserve">And, in the context of this </w:t>
      </w:r>
      <w:r w:rsidR="00397AFA">
        <w:t xml:space="preserve">Privacy Notice, </w:t>
      </w:r>
      <w:proofErr w:type="gramStart"/>
      <w:r w:rsidR="00397AFA">
        <w:t>in</w:t>
      </w:r>
      <w:r w:rsidR="005B1012">
        <w:t>cludes</w:t>
      </w:r>
      <w:proofErr w:type="gramEnd"/>
      <w:r w:rsidR="005B1012">
        <w:t xml:space="preserve"> current and former employees and applicants of Company</w:t>
      </w:r>
      <w:proofErr w:type="gramStart"/>
      <w:r w:rsidRPr="009B3306">
        <w:t>.</w:t>
      </w:r>
      <w:r w:rsidR="008E69B5">
        <w:t xml:space="preserve"> </w:t>
      </w:r>
      <w:proofErr w:type="gramEnd"/>
      <w:r w:rsidR="008E69B5">
        <w:t xml:space="preserve">For example, in California, a Consumer is a natural person </w:t>
      </w:r>
      <w:r w:rsidR="004F4164">
        <w:t>who is a California resident, living in California for other than a temporary or transitory purpose, or individual domiciled in California.</w:t>
      </w:r>
    </w:p>
    <w:p w14:paraId="7388FE9F" w14:textId="77777777" w:rsidR="00714B72" w:rsidRPr="009B3306" w:rsidRDefault="00714B72" w:rsidP="00C76298">
      <w:pPr>
        <w:pStyle w:val="BodyText"/>
        <w:snapToGrid w:val="0"/>
        <w:spacing w:before="4"/>
        <w:rPr>
          <w:sz w:val="21"/>
        </w:rPr>
      </w:pPr>
    </w:p>
    <w:p w14:paraId="7388FEA0" w14:textId="534AA052" w:rsidR="00714B72" w:rsidRPr="009B3306" w:rsidRDefault="00674E49" w:rsidP="00C76298">
      <w:pPr>
        <w:pStyle w:val="BodyText"/>
        <w:snapToGrid w:val="0"/>
        <w:ind w:right="656"/>
        <w:jc w:val="both"/>
      </w:pPr>
      <w:r w:rsidRPr="009B3306">
        <w:rPr>
          <w:b/>
        </w:rPr>
        <w:t xml:space="preserve">Personal Information: </w:t>
      </w:r>
      <w:r w:rsidRPr="009B3306">
        <w:t>Commonly referred to as</w:t>
      </w:r>
      <w:r w:rsidR="00D322B6">
        <w:t xml:space="preserve"> “PI</w:t>
      </w:r>
      <w:r w:rsidR="00297E3D">
        <w:t xml:space="preserve">”, </w:t>
      </w:r>
      <w:r w:rsidRPr="009B3306">
        <w:t xml:space="preserve"> Personal Information </w:t>
      </w:r>
      <w:r w:rsidR="007E1CAC">
        <w:t xml:space="preserve">is defined as </w:t>
      </w:r>
      <w:r w:rsidR="007E1CAC" w:rsidRPr="007E1CAC">
        <w:t>information that identifies, relates to, describes, is reasonably capable of being associated with, or could reasonably be linked, directly or indirectly, with a particular consumer or household</w:t>
      </w:r>
      <w:r w:rsidR="00245948">
        <w:t xml:space="preserve">, or as otherwise defined in the relevant </w:t>
      </w:r>
      <w:r w:rsidR="000C4A9D">
        <w:t>US Privacy Law.</w:t>
      </w:r>
      <w:r w:rsidR="000B13DA">
        <w:t>(</w:t>
      </w:r>
      <w:r w:rsidR="000C4A9D">
        <w:t>see,</w:t>
      </w:r>
      <w:r w:rsidR="002F0062">
        <w:t xml:space="preserve"> for example,</w:t>
      </w:r>
      <w:r w:rsidR="000C4A9D">
        <w:t xml:space="preserve"> </w:t>
      </w:r>
      <w:r w:rsidR="000B13DA">
        <w:t xml:space="preserve">Cal. Civ. Code </w:t>
      </w:r>
      <w:r w:rsidR="000B13DA" w:rsidRPr="00745B8F">
        <w:rPr>
          <w:spacing w:val="-2"/>
        </w:rPr>
        <w:t xml:space="preserve">§ </w:t>
      </w:r>
      <w:r w:rsidR="000B13DA">
        <w:t>1798.140(o)</w:t>
      </w:r>
      <w:r w:rsidR="00C302FD">
        <w:t xml:space="preserve">, </w:t>
      </w:r>
      <w:r w:rsidR="00492F6D">
        <w:t xml:space="preserve">or </w:t>
      </w:r>
      <w:r w:rsidR="002D5F0A" w:rsidRPr="002D5F0A">
        <w:t>C</w:t>
      </w:r>
      <w:r w:rsidR="00A9074F">
        <w:t>onn.</w:t>
      </w:r>
      <w:r w:rsidR="002D5F0A" w:rsidRPr="002D5F0A">
        <w:t xml:space="preserve"> Gen Stat § 42-515</w:t>
      </w:r>
      <w:r w:rsidR="002D5F0A">
        <w:t>(26)</w:t>
      </w:r>
      <w:r w:rsidR="00004E56">
        <w:t>)</w:t>
      </w:r>
      <w:r w:rsidRPr="009B3306">
        <w:t>.</w:t>
      </w:r>
    </w:p>
    <w:p w14:paraId="7388FEA1" w14:textId="77777777" w:rsidR="00714B72" w:rsidRPr="009B3306" w:rsidRDefault="00714B72" w:rsidP="00C76298">
      <w:pPr>
        <w:pStyle w:val="BodyText"/>
        <w:snapToGrid w:val="0"/>
        <w:spacing w:before="9"/>
        <w:rPr>
          <w:sz w:val="21"/>
        </w:rPr>
      </w:pPr>
    </w:p>
    <w:p w14:paraId="7388FEA2" w14:textId="70F54580" w:rsidR="00714B72" w:rsidRPr="009B3306" w:rsidRDefault="00674E49" w:rsidP="00C76298">
      <w:pPr>
        <w:pStyle w:val="BodyText"/>
        <w:snapToGrid w:val="0"/>
        <w:spacing w:line="242" w:lineRule="auto"/>
        <w:ind w:right="650"/>
        <w:jc w:val="both"/>
      </w:pPr>
      <w:r w:rsidRPr="009B3306">
        <w:rPr>
          <w:b/>
        </w:rPr>
        <w:t xml:space="preserve">Sensitive Personal Information: </w:t>
      </w:r>
      <w:r w:rsidRPr="009B3306">
        <w:t>Sensitive Personal Information (“SPI”) is a subset of PI that requires greater security protections and standards of care in handling</w:t>
      </w:r>
      <w:proofErr w:type="gramStart"/>
      <w:r w:rsidRPr="009B3306">
        <w:t xml:space="preserve">. </w:t>
      </w:r>
      <w:proofErr w:type="gramEnd"/>
      <w:r w:rsidRPr="009B3306">
        <w:t xml:space="preserve">SPI, also known as "special categories of information", information that if lost, compromised, or disclosed could result in substantial harm, embarrassment, inconvenience, or unfairness to an </w:t>
      </w:r>
      <w:r w:rsidRPr="009B3306">
        <w:rPr>
          <w:spacing w:val="-2"/>
        </w:rPr>
        <w:t>individual</w:t>
      </w:r>
      <w:r w:rsidR="00B00A33">
        <w:rPr>
          <w:spacing w:val="-2"/>
        </w:rPr>
        <w:t xml:space="preserve"> or as otherwise defined in the relevant US Privacy Law</w:t>
      </w:r>
      <w:proofErr w:type="gramStart"/>
      <w:r w:rsidRPr="009B3306">
        <w:rPr>
          <w:spacing w:val="-2"/>
        </w:rPr>
        <w:t>.</w:t>
      </w:r>
      <w:r w:rsidR="00745B8F">
        <w:rPr>
          <w:spacing w:val="-2"/>
        </w:rPr>
        <w:t xml:space="preserve"> </w:t>
      </w:r>
      <w:proofErr w:type="gramEnd"/>
      <w:r w:rsidR="00745B8F">
        <w:rPr>
          <w:spacing w:val="-2"/>
        </w:rPr>
        <w:t>(</w:t>
      </w:r>
      <w:r w:rsidR="000F0578">
        <w:rPr>
          <w:spacing w:val="-2"/>
        </w:rPr>
        <w:t xml:space="preserve">see, </w:t>
      </w:r>
      <w:r w:rsidR="00004E56">
        <w:rPr>
          <w:spacing w:val="-2"/>
        </w:rPr>
        <w:t xml:space="preserve">for example, </w:t>
      </w:r>
      <w:r w:rsidR="00745B8F" w:rsidRPr="00745B8F">
        <w:rPr>
          <w:spacing w:val="-2"/>
        </w:rPr>
        <w:t>Cal. Civ. Code § 1798.140(ae)</w:t>
      </w:r>
      <w:r w:rsidR="004503BD">
        <w:rPr>
          <w:spacing w:val="-2"/>
        </w:rPr>
        <w:t xml:space="preserve">, </w:t>
      </w:r>
      <w:r w:rsidR="004503BD">
        <w:t xml:space="preserve">or </w:t>
      </w:r>
      <w:r w:rsidR="004503BD" w:rsidRPr="002D5F0A">
        <w:t>C</w:t>
      </w:r>
      <w:r w:rsidR="004503BD">
        <w:t>onn.</w:t>
      </w:r>
      <w:r w:rsidR="004503BD" w:rsidRPr="002D5F0A">
        <w:t xml:space="preserve"> Gen Stat § 42-515</w:t>
      </w:r>
      <w:r w:rsidR="004503BD">
        <w:t>(38)</w:t>
      </w:r>
      <w:r w:rsidR="00745B8F">
        <w:rPr>
          <w:spacing w:val="-2"/>
        </w:rPr>
        <w:t>)</w:t>
      </w:r>
    </w:p>
    <w:p w14:paraId="7388FEA3" w14:textId="77777777" w:rsidR="00714B72" w:rsidRPr="009B3306" w:rsidRDefault="00714B72" w:rsidP="00C76298">
      <w:pPr>
        <w:pStyle w:val="BodyText"/>
        <w:snapToGrid w:val="0"/>
        <w:spacing w:before="9"/>
        <w:rPr>
          <w:sz w:val="20"/>
        </w:rPr>
      </w:pPr>
    </w:p>
    <w:p w14:paraId="7388FEAA" w14:textId="77777777" w:rsidR="00714B72" w:rsidRPr="009B3306" w:rsidRDefault="00674E49" w:rsidP="006B7A91">
      <w:pPr>
        <w:pStyle w:val="Heading1"/>
        <w:keepNext/>
        <w:numPr>
          <w:ilvl w:val="0"/>
          <w:numId w:val="12"/>
        </w:numPr>
        <w:snapToGrid w:val="0"/>
        <w:spacing w:before="77" w:line="240" w:lineRule="auto"/>
        <w:rPr>
          <w:b/>
          <w:bCs/>
          <w:spacing w:val="-2"/>
          <w:sz w:val="28"/>
          <w:szCs w:val="28"/>
        </w:rPr>
      </w:pPr>
      <w:bookmarkStart w:id="6" w:name="Procedures"/>
      <w:bookmarkStart w:id="7" w:name="_Toc216339930"/>
      <w:bookmarkEnd w:id="6"/>
      <w:r w:rsidRPr="009B3306">
        <w:rPr>
          <w:b/>
          <w:bCs/>
          <w:spacing w:val="-2"/>
          <w:sz w:val="28"/>
          <w:szCs w:val="28"/>
        </w:rPr>
        <w:t>Procedures</w:t>
      </w:r>
      <w:bookmarkEnd w:id="7"/>
    </w:p>
    <w:p w14:paraId="6BB96175" w14:textId="77777777" w:rsidR="005E51F4" w:rsidRPr="009B3306" w:rsidRDefault="005E51F4" w:rsidP="006B7A91">
      <w:pPr>
        <w:pStyle w:val="Heading1"/>
        <w:keepNext/>
        <w:snapToGrid w:val="0"/>
        <w:spacing w:before="77" w:line="240" w:lineRule="auto"/>
        <w:ind w:left="0"/>
        <w:rPr>
          <w:b/>
          <w:bCs/>
          <w:sz w:val="28"/>
          <w:szCs w:val="28"/>
        </w:rPr>
      </w:pPr>
    </w:p>
    <w:p w14:paraId="1970CEF2" w14:textId="7DEE92C9" w:rsidR="00D4037B" w:rsidRDefault="00121310" w:rsidP="006B7A91">
      <w:pPr>
        <w:pStyle w:val="Heading2"/>
        <w:keepNext/>
        <w:snapToGrid w:val="0"/>
      </w:pPr>
      <w:bookmarkStart w:id="8" w:name="1._CONSUMER_RIGHTS"/>
      <w:bookmarkStart w:id="9" w:name="_Toc216339931"/>
      <w:bookmarkEnd w:id="8"/>
      <w:r>
        <w:t>STATE-SPECIFIC PRIVACY NOTICES</w:t>
      </w:r>
      <w:bookmarkEnd w:id="9"/>
    </w:p>
    <w:p w14:paraId="15196D87" w14:textId="77B9CB84" w:rsidR="007C71CA" w:rsidRPr="00883422" w:rsidRDefault="00510EEB" w:rsidP="007C71CA">
      <w:r>
        <w:t>N</w:t>
      </w:r>
      <w:r w:rsidR="007C71CA">
        <w:t>ot all states with consumer data protection laws extend protections to personal information collected by employers</w:t>
      </w:r>
      <w:proofErr w:type="gramStart"/>
      <w:r w:rsidR="007C71CA">
        <w:t>.</w:t>
      </w:r>
      <w:r>
        <w:t xml:space="preserve"> </w:t>
      </w:r>
      <w:proofErr w:type="gramEnd"/>
      <w:r>
        <w:t xml:space="preserve">This section may be updated from time to time as </w:t>
      </w:r>
      <w:r w:rsidR="00DC48DE">
        <w:t xml:space="preserve">jurisdictions extend </w:t>
      </w:r>
      <w:r w:rsidR="002E3303">
        <w:t xml:space="preserve">or remove rights to individuals </w:t>
      </w:r>
      <w:r w:rsidR="00524DBB">
        <w:t>with</w:t>
      </w:r>
      <w:r w:rsidR="002E3303">
        <w:t xml:space="preserve">in the employment </w:t>
      </w:r>
      <w:r w:rsidR="00524DBB">
        <w:t xml:space="preserve">and pre-employment </w:t>
      </w:r>
      <w:r w:rsidR="002E3303">
        <w:t>context</w:t>
      </w:r>
      <w:r w:rsidR="00524DBB">
        <w:t>s</w:t>
      </w:r>
      <w:r w:rsidR="002E3303">
        <w:t>.</w:t>
      </w:r>
    </w:p>
    <w:p w14:paraId="60886E0C" w14:textId="77777777" w:rsidR="007C71CA" w:rsidRDefault="007C71CA" w:rsidP="007C71CA">
      <w:pPr>
        <w:pStyle w:val="Heading2"/>
        <w:keepNext/>
        <w:numPr>
          <w:ilvl w:val="0"/>
          <w:numId w:val="0"/>
        </w:numPr>
        <w:snapToGrid w:val="0"/>
      </w:pPr>
    </w:p>
    <w:p w14:paraId="7181C2A6" w14:textId="77777777" w:rsidR="00102E97" w:rsidRDefault="00102E97" w:rsidP="006B7A91">
      <w:pPr>
        <w:pStyle w:val="Heading2"/>
        <w:keepNext/>
        <w:numPr>
          <w:ilvl w:val="0"/>
          <w:numId w:val="0"/>
        </w:numPr>
        <w:snapToGrid w:val="0"/>
      </w:pPr>
    </w:p>
    <w:p w14:paraId="63A247F0" w14:textId="65866FF4" w:rsidR="00B81094" w:rsidRDefault="00B81094" w:rsidP="00C76298">
      <w:pPr>
        <w:pStyle w:val="Heading2"/>
        <w:numPr>
          <w:ilvl w:val="2"/>
          <w:numId w:val="12"/>
        </w:numPr>
        <w:snapToGrid w:val="0"/>
      </w:pPr>
      <w:bookmarkStart w:id="10" w:name="_Ref216337523"/>
      <w:bookmarkStart w:id="11" w:name="_Toc216339932"/>
      <w:r>
        <w:t>California Resident Privacy Notice</w:t>
      </w:r>
      <w:bookmarkEnd w:id="10"/>
      <w:bookmarkEnd w:id="11"/>
    </w:p>
    <w:p w14:paraId="63AEA3AB" w14:textId="2BBCEB8A" w:rsidR="00B81094" w:rsidRPr="00EE53D9" w:rsidRDefault="00B81094" w:rsidP="006B7A91">
      <w:pPr>
        <w:snapToGrid w:val="0"/>
      </w:pPr>
      <w:r w:rsidRPr="00EE53D9">
        <w:t>This California Resident Privacy Notice disclosure (“Disclosure”)</w:t>
      </w:r>
      <w:r w:rsidR="0089092F">
        <w:t xml:space="preserve"> (Section </w:t>
      </w:r>
      <w:r w:rsidR="00EA5C64">
        <w:fldChar w:fldCharType="begin"/>
      </w:r>
      <w:r w:rsidR="00EA5C64">
        <w:instrText xml:space="preserve"> REF _Ref216337523 \r \h </w:instrText>
      </w:r>
      <w:r w:rsidR="00EA5C64">
        <w:fldChar w:fldCharType="separate"/>
      </w:r>
      <w:r w:rsidR="00EA5C64">
        <w:t>3.1.1</w:t>
      </w:r>
      <w:r w:rsidR="00EA5C64">
        <w:fldChar w:fldCharType="end"/>
      </w:r>
      <w:r w:rsidR="0089092F">
        <w:t xml:space="preserve"> of this document)</w:t>
      </w:r>
      <w:r w:rsidRPr="00EE53D9">
        <w:t xml:space="preserve"> is provided pursuant to the California Consumer Privacy Act (“CCPA”) as amended and applies only to California residents. Any terms defined in the CCPA have the same meaning when used in this Disclosure</w:t>
      </w:r>
      <w:proofErr w:type="gramStart"/>
      <w:r w:rsidRPr="00EE53D9">
        <w:t xml:space="preserve">. </w:t>
      </w:r>
      <w:proofErr w:type="gramEnd"/>
      <w:r w:rsidRPr="00EE53D9">
        <w:t>Terms defined in the Notice maintain the same meaning when used in this Disclosure.</w:t>
      </w:r>
    </w:p>
    <w:p w14:paraId="107EAF3C" w14:textId="77777777" w:rsidR="00F11DE1" w:rsidRPr="00EE53D9" w:rsidRDefault="00F11DE1" w:rsidP="006B7A91">
      <w:pPr>
        <w:snapToGrid w:val="0"/>
      </w:pPr>
    </w:p>
    <w:p w14:paraId="3DC9BD06" w14:textId="6E5A1258" w:rsidR="00B81094" w:rsidRPr="00EE53D9" w:rsidRDefault="00B81094" w:rsidP="006B7A91">
      <w:pPr>
        <w:snapToGrid w:val="0"/>
      </w:pPr>
      <w:r w:rsidRPr="00EE53D9">
        <w:t>This Disclosure is effective as of January 1, 2021.</w:t>
      </w:r>
    </w:p>
    <w:p w14:paraId="2A357F86" w14:textId="77777777" w:rsidR="00F11DE1" w:rsidRPr="00EE53D9" w:rsidRDefault="00F11DE1" w:rsidP="006B7A91">
      <w:pPr>
        <w:snapToGrid w:val="0"/>
      </w:pPr>
    </w:p>
    <w:p w14:paraId="7F656A37" w14:textId="6BB58291" w:rsidR="00B81094" w:rsidRPr="00EE53D9" w:rsidRDefault="00B81094" w:rsidP="006B7A91">
      <w:pPr>
        <w:snapToGrid w:val="0"/>
      </w:pPr>
      <w:r w:rsidRPr="00EE53D9">
        <w:t xml:space="preserve">The Personal Information (defined in Cal. Civ. Code §§ 1798.140(o)) that </w:t>
      </w:r>
      <w:r w:rsidR="00AD0CCB">
        <w:t>Company</w:t>
      </w:r>
      <w:r w:rsidRPr="00EE53D9">
        <w:t xml:space="preserve"> </w:t>
      </w:r>
      <w:r w:rsidR="00A02CEA" w:rsidRPr="00EE53D9">
        <w:t>collects</w:t>
      </w:r>
      <w:r w:rsidRPr="00EE53D9">
        <w:t xml:space="preserve"> and the manner </w:t>
      </w:r>
      <w:r w:rsidR="0006088B">
        <w:t xml:space="preserve">in which </w:t>
      </w:r>
      <w:r w:rsidR="00AD0CCB">
        <w:t>Company</w:t>
      </w:r>
      <w:r w:rsidRPr="00EE53D9">
        <w:t xml:space="preserve"> </w:t>
      </w:r>
      <w:r w:rsidR="00552F92" w:rsidRPr="00EE53D9">
        <w:t>uses</w:t>
      </w:r>
      <w:r w:rsidRPr="00EE53D9">
        <w:t xml:space="preserve"> </w:t>
      </w:r>
      <w:r w:rsidR="001B70E0">
        <w:t>this information</w:t>
      </w:r>
      <w:r w:rsidRPr="00EE53D9">
        <w:t xml:space="preserve"> is covered in sections 1 and 2 above.</w:t>
      </w:r>
    </w:p>
    <w:p w14:paraId="26A9128E" w14:textId="77777777" w:rsidR="00F11DE1" w:rsidRPr="00EE53D9" w:rsidRDefault="00F11DE1" w:rsidP="006B7A91">
      <w:pPr>
        <w:snapToGrid w:val="0"/>
      </w:pPr>
    </w:p>
    <w:p w14:paraId="70A8B46B" w14:textId="726E7DB8" w:rsidR="00B81094" w:rsidRPr="00EE53D9" w:rsidRDefault="00B81094" w:rsidP="006B7A91">
      <w:pPr>
        <w:snapToGrid w:val="0"/>
      </w:pPr>
      <w:r w:rsidRPr="00EE53D9">
        <w:t>Your California Privacy Rights</w:t>
      </w:r>
      <w:proofErr w:type="gramStart"/>
      <w:r w:rsidRPr="00EE53D9">
        <w:t xml:space="preserve">. </w:t>
      </w:r>
      <w:proofErr w:type="gramEnd"/>
      <w:r w:rsidRPr="00EE53D9">
        <w:t xml:space="preserve">Under California Civil Code sections 1798.83-1798.84, California residents are entitled to receive a notice describing what categories of personal customer information </w:t>
      </w:r>
      <w:r w:rsidR="00AD0CCB">
        <w:t>Company</w:t>
      </w:r>
      <w:r w:rsidRPr="00EE53D9">
        <w:t xml:space="preserve"> share</w:t>
      </w:r>
      <w:r w:rsidR="000D5C2D">
        <w:t>s</w:t>
      </w:r>
      <w:r w:rsidRPr="00EE53D9">
        <w:t xml:space="preserve"> with third parties or corporate affiliates for those third parties or corporate affiliates' direct marketing purposes</w:t>
      </w:r>
      <w:proofErr w:type="gramStart"/>
      <w:r w:rsidRPr="00EE53D9">
        <w:t xml:space="preserve">. </w:t>
      </w:r>
      <w:proofErr w:type="gramEnd"/>
      <w:r w:rsidRPr="00EE53D9">
        <w:t>This notice identifies the categories of information shared and includes a list of the third parties and affiliates with which it may be shared, along with their names and addresses</w:t>
      </w:r>
      <w:proofErr w:type="gramStart"/>
      <w:r w:rsidRPr="00EE53D9">
        <w:t xml:space="preserve">. </w:t>
      </w:r>
      <w:proofErr w:type="gramEnd"/>
      <w:r w:rsidRPr="00EE53D9">
        <w:t>This notice appears below in the section entitled, “</w:t>
      </w:r>
      <w:r w:rsidR="00EE53D9" w:rsidRPr="00EE53D9">
        <w:fldChar w:fldCharType="begin"/>
      </w:r>
      <w:r w:rsidR="00EE53D9" w:rsidRPr="00EE53D9">
        <w:instrText xml:space="preserve"> REF _Ref142312546 \h  \* MERGEFORMAT </w:instrText>
      </w:r>
      <w:r w:rsidR="00EE53D9" w:rsidRPr="00EE53D9">
        <w:fldChar w:fldCharType="separate"/>
      </w:r>
      <w:r w:rsidR="005903E4" w:rsidRPr="00CE6846">
        <w:t>PERSONAL INFORMATION</w:t>
      </w:r>
      <w:r w:rsidR="005903E4" w:rsidRPr="00552EAF">
        <w:t xml:space="preserve"> </w:t>
      </w:r>
      <w:r w:rsidR="005903E4" w:rsidRPr="00CE6846">
        <w:t>(PI)</w:t>
      </w:r>
      <w:r w:rsidR="005903E4" w:rsidRPr="00552EAF">
        <w:t xml:space="preserve"> </w:t>
      </w:r>
      <w:r w:rsidR="005903E4" w:rsidRPr="00CE6846">
        <w:t>WE</w:t>
      </w:r>
      <w:r w:rsidR="005903E4" w:rsidRPr="00552EAF">
        <w:t xml:space="preserve"> COLLECT</w:t>
      </w:r>
      <w:r w:rsidR="00EE53D9" w:rsidRPr="00EE53D9">
        <w:fldChar w:fldCharType="end"/>
      </w:r>
      <w:proofErr w:type="gramStart"/>
      <w:r w:rsidRPr="00EE53D9">
        <w:t>”.</w:t>
      </w:r>
      <w:proofErr w:type="gramEnd"/>
    </w:p>
    <w:p w14:paraId="7AD68A73" w14:textId="07954480" w:rsidR="000809A9" w:rsidRDefault="000809A9" w:rsidP="006B7A91">
      <w:pPr>
        <w:snapToGrid w:val="0"/>
      </w:pPr>
    </w:p>
    <w:p w14:paraId="2617867B" w14:textId="77777777" w:rsidR="000F307A" w:rsidRPr="00EE53D9" w:rsidRDefault="000F307A" w:rsidP="006B7A91">
      <w:pPr>
        <w:snapToGrid w:val="0"/>
      </w:pPr>
    </w:p>
    <w:p w14:paraId="29BA20E2" w14:textId="77777777" w:rsidR="000F307A" w:rsidRPr="009B3306" w:rsidRDefault="000F307A" w:rsidP="006B7A91">
      <w:pPr>
        <w:pStyle w:val="Heading3"/>
        <w:numPr>
          <w:ilvl w:val="3"/>
          <w:numId w:val="12"/>
        </w:numPr>
        <w:snapToGrid w:val="0"/>
      </w:pPr>
      <w:bookmarkStart w:id="12" w:name="_Toc216339933"/>
      <w:r w:rsidRPr="009B3306">
        <w:t>RIGHT</w:t>
      </w:r>
      <w:r w:rsidRPr="009B3306">
        <w:rPr>
          <w:spacing w:val="2"/>
        </w:rPr>
        <w:t xml:space="preserve"> </w:t>
      </w:r>
      <w:r w:rsidRPr="009B3306">
        <w:t>TO</w:t>
      </w:r>
      <w:r w:rsidRPr="009B3306">
        <w:rPr>
          <w:spacing w:val="1"/>
        </w:rPr>
        <w:t xml:space="preserve"> </w:t>
      </w:r>
      <w:r w:rsidRPr="009B3306">
        <w:rPr>
          <w:spacing w:val="-2"/>
        </w:rPr>
        <w:t>ACCESS</w:t>
      </w:r>
      <w:bookmarkEnd w:id="12"/>
    </w:p>
    <w:p w14:paraId="648C43C8" w14:textId="72E90A99" w:rsidR="000F307A" w:rsidRPr="009B3306" w:rsidRDefault="000F307A" w:rsidP="00C76298">
      <w:pPr>
        <w:pStyle w:val="BodyText"/>
        <w:snapToGrid w:val="0"/>
        <w:spacing w:before="7"/>
        <w:ind w:right="549"/>
      </w:pPr>
      <w:r w:rsidRPr="009B3306">
        <w:t>You have</w:t>
      </w:r>
      <w:r w:rsidRPr="009B3306">
        <w:rPr>
          <w:spacing w:val="-4"/>
        </w:rPr>
        <w:t xml:space="preserve"> </w:t>
      </w:r>
      <w:r w:rsidRPr="009B3306">
        <w:t>the right to</w:t>
      </w:r>
      <w:r w:rsidRPr="009B3306">
        <w:rPr>
          <w:spacing w:val="-4"/>
        </w:rPr>
        <w:t xml:space="preserve"> </w:t>
      </w:r>
      <w:r w:rsidRPr="009B3306">
        <w:t>access</w:t>
      </w:r>
      <w:r w:rsidRPr="009B3306">
        <w:rPr>
          <w:spacing w:val="-6"/>
        </w:rPr>
        <w:t xml:space="preserve"> </w:t>
      </w:r>
      <w:r w:rsidRPr="009B3306">
        <w:t>PI</w:t>
      </w:r>
      <w:r w:rsidRPr="009B3306">
        <w:rPr>
          <w:spacing w:val="-5"/>
        </w:rPr>
        <w:t xml:space="preserve"> </w:t>
      </w:r>
      <w:r w:rsidRPr="009B3306">
        <w:t>which</w:t>
      </w:r>
      <w:r w:rsidRPr="009B3306">
        <w:rPr>
          <w:spacing w:val="-4"/>
        </w:rPr>
        <w:t xml:space="preserve"> </w:t>
      </w:r>
      <w:r w:rsidR="00AD0CCB">
        <w:t>Company</w:t>
      </w:r>
      <w:r w:rsidRPr="009B3306">
        <w:t xml:space="preserve"> may</w:t>
      </w:r>
      <w:r w:rsidRPr="009B3306">
        <w:rPr>
          <w:spacing w:val="-1"/>
        </w:rPr>
        <w:t xml:space="preserve"> </w:t>
      </w:r>
      <w:r w:rsidRPr="009B3306">
        <w:t>collect</w:t>
      </w:r>
      <w:r w:rsidRPr="009B3306">
        <w:rPr>
          <w:spacing w:val="-5"/>
        </w:rPr>
        <w:t xml:space="preserve"> </w:t>
      </w:r>
      <w:r w:rsidRPr="009B3306">
        <w:t>or</w:t>
      </w:r>
      <w:r w:rsidRPr="009B3306">
        <w:rPr>
          <w:spacing w:val="-3"/>
        </w:rPr>
        <w:t xml:space="preserve"> </w:t>
      </w:r>
      <w:r w:rsidRPr="009B3306">
        <w:t>retain</w:t>
      </w:r>
      <w:r w:rsidRPr="009B3306">
        <w:rPr>
          <w:spacing w:val="-4"/>
        </w:rPr>
        <w:t xml:space="preserve"> </w:t>
      </w:r>
      <w:r w:rsidRPr="009B3306">
        <w:t>about</w:t>
      </w:r>
      <w:r w:rsidRPr="009B3306">
        <w:rPr>
          <w:spacing w:val="-5"/>
        </w:rPr>
        <w:t xml:space="preserve"> </w:t>
      </w:r>
      <w:r w:rsidRPr="009B3306">
        <w:t>you</w:t>
      </w:r>
      <w:proofErr w:type="gramStart"/>
      <w:r w:rsidRPr="009B3306">
        <w:t xml:space="preserve">. </w:t>
      </w:r>
      <w:proofErr w:type="gramEnd"/>
      <w:r w:rsidRPr="009B3306">
        <w:t>If</w:t>
      </w:r>
      <w:r w:rsidR="0009188E">
        <w:t xml:space="preserve"> </w:t>
      </w:r>
      <w:r w:rsidRPr="009B3306">
        <w:t>requested,</w:t>
      </w:r>
      <w:r w:rsidRPr="009B3306">
        <w:rPr>
          <w:spacing w:val="-5"/>
        </w:rPr>
        <w:t xml:space="preserve"> </w:t>
      </w:r>
      <w:r w:rsidR="00AD0CCB">
        <w:t>Company</w:t>
      </w:r>
      <w:r w:rsidRPr="009B3306">
        <w:t xml:space="preserve"> shall provide you with a copy of your PI which </w:t>
      </w:r>
      <w:r w:rsidR="00AD0CCB">
        <w:t>Company</w:t>
      </w:r>
      <w:r w:rsidRPr="009B3306">
        <w:t xml:space="preserve"> </w:t>
      </w:r>
      <w:r w:rsidR="00552F92" w:rsidRPr="009B3306">
        <w:t>collected</w:t>
      </w:r>
      <w:r w:rsidRPr="009B3306">
        <w:t xml:space="preserve"> as permitted by the CCPA/CPRA</w:t>
      </w:r>
      <w:r>
        <w:t xml:space="preserve"> </w:t>
      </w:r>
      <w:r>
        <w:rPr>
          <w:spacing w:val="-2"/>
        </w:rPr>
        <w:t>(</w:t>
      </w:r>
      <w:r w:rsidRPr="00745B8F">
        <w:rPr>
          <w:spacing w:val="-2"/>
        </w:rPr>
        <w:t>Cal. Civ. Code § 1798.1</w:t>
      </w:r>
      <w:r>
        <w:rPr>
          <w:spacing w:val="-2"/>
        </w:rPr>
        <w:t>10(b))</w:t>
      </w:r>
      <w:r w:rsidRPr="009B3306">
        <w:t>.</w:t>
      </w:r>
    </w:p>
    <w:p w14:paraId="74114D02" w14:textId="77777777" w:rsidR="000F307A" w:rsidRPr="009B3306" w:rsidRDefault="000F307A" w:rsidP="00C76298">
      <w:pPr>
        <w:pStyle w:val="BodyText"/>
        <w:snapToGrid w:val="0"/>
      </w:pPr>
    </w:p>
    <w:p w14:paraId="56C44182" w14:textId="77777777" w:rsidR="000F307A" w:rsidRPr="00171913" w:rsidRDefault="000F307A" w:rsidP="00C76298">
      <w:pPr>
        <w:pStyle w:val="BodyText"/>
        <w:snapToGrid w:val="0"/>
        <w:ind w:right="549"/>
        <w:rPr>
          <w:color w:val="FF0000"/>
        </w:rPr>
      </w:pPr>
      <w:r w:rsidRPr="009B3306">
        <w:t>You also have the right to receive your PI in a structured and commonly used format so that it can be transferred to another entity (“data portability”).</w:t>
      </w:r>
    </w:p>
    <w:p w14:paraId="4211F4C3" w14:textId="77777777" w:rsidR="000F307A" w:rsidRPr="009B3306" w:rsidRDefault="000F307A" w:rsidP="00C76298">
      <w:pPr>
        <w:pStyle w:val="BodyText"/>
        <w:snapToGrid w:val="0"/>
        <w:spacing w:before="2"/>
        <w:rPr>
          <w:sz w:val="23"/>
        </w:rPr>
      </w:pPr>
    </w:p>
    <w:p w14:paraId="45E7C331" w14:textId="77777777" w:rsidR="000F307A" w:rsidRPr="009B3306" w:rsidRDefault="000F307A" w:rsidP="006B7A91">
      <w:pPr>
        <w:pStyle w:val="Heading3"/>
        <w:numPr>
          <w:ilvl w:val="3"/>
          <w:numId w:val="12"/>
        </w:numPr>
        <w:snapToGrid w:val="0"/>
      </w:pPr>
      <w:bookmarkStart w:id="13" w:name="_Toc216339934"/>
      <w:r w:rsidRPr="009B3306">
        <w:t>RIGHT</w:t>
      </w:r>
      <w:r w:rsidRPr="009B3306">
        <w:rPr>
          <w:spacing w:val="2"/>
        </w:rPr>
        <w:t xml:space="preserve"> </w:t>
      </w:r>
      <w:r w:rsidRPr="009B3306">
        <w:t>TO</w:t>
      </w:r>
      <w:r w:rsidRPr="009B3306">
        <w:rPr>
          <w:spacing w:val="1"/>
        </w:rPr>
        <w:t xml:space="preserve"> </w:t>
      </w:r>
      <w:r w:rsidRPr="009B3306">
        <w:rPr>
          <w:spacing w:val="-4"/>
        </w:rPr>
        <w:t>KNOW</w:t>
      </w:r>
      <w:bookmarkEnd w:id="13"/>
    </w:p>
    <w:p w14:paraId="67380D49" w14:textId="1E29DD5D" w:rsidR="000F307A" w:rsidRPr="009B3306" w:rsidRDefault="000F307A" w:rsidP="00C76298">
      <w:pPr>
        <w:pStyle w:val="BodyText"/>
        <w:snapToGrid w:val="0"/>
        <w:spacing w:before="7"/>
      </w:pPr>
      <w:r w:rsidRPr="009B3306">
        <w:t>You</w:t>
      </w:r>
      <w:r w:rsidRPr="009B3306">
        <w:rPr>
          <w:spacing w:val="20"/>
        </w:rPr>
        <w:t xml:space="preserve"> </w:t>
      </w:r>
      <w:r w:rsidRPr="009B3306">
        <w:t>have</w:t>
      </w:r>
      <w:r w:rsidRPr="009B3306">
        <w:rPr>
          <w:spacing w:val="20"/>
        </w:rPr>
        <w:t xml:space="preserve"> </w:t>
      </w:r>
      <w:r w:rsidRPr="009B3306">
        <w:t>the</w:t>
      </w:r>
      <w:r w:rsidRPr="009B3306">
        <w:rPr>
          <w:spacing w:val="20"/>
        </w:rPr>
        <w:t xml:space="preserve"> </w:t>
      </w:r>
      <w:r w:rsidRPr="009B3306">
        <w:t>right</w:t>
      </w:r>
      <w:r w:rsidRPr="009B3306">
        <w:rPr>
          <w:spacing w:val="19"/>
        </w:rPr>
        <w:t xml:space="preserve"> </w:t>
      </w:r>
      <w:r w:rsidRPr="009B3306">
        <w:t>to</w:t>
      </w:r>
      <w:r w:rsidRPr="009B3306">
        <w:rPr>
          <w:spacing w:val="20"/>
        </w:rPr>
        <w:t xml:space="preserve"> </w:t>
      </w:r>
      <w:r w:rsidRPr="009B3306">
        <w:t>request</w:t>
      </w:r>
      <w:r w:rsidRPr="009B3306">
        <w:rPr>
          <w:spacing w:val="19"/>
        </w:rPr>
        <w:t xml:space="preserve"> </w:t>
      </w:r>
      <w:r w:rsidRPr="009B3306">
        <w:t>that</w:t>
      </w:r>
      <w:r w:rsidRPr="009B3306">
        <w:rPr>
          <w:spacing w:val="19"/>
        </w:rPr>
        <w:t xml:space="preserve"> </w:t>
      </w:r>
      <w:r w:rsidR="00AD0CCB">
        <w:t>Company</w:t>
      </w:r>
      <w:r w:rsidRPr="009B3306">
        <w:rPr>
          <w:spacing w:val="20"/>
        </w:rPr>
        <w:t xml:space="preserve"> </w:t>
      </w:r>
      <w:r w:rsidRPr="009B3306">
        <w:t>disclose</w:t>
      </w:r>
      <w:r w:rsidRPr="009B3306">
        <w:rPr>
          <w:spacing w:val="20"/>
        </w:rPr>
        <w:t xml:space="preserve"> </w:t>
      </w:r>
      <w:r w:rsidRPr="009B3306">
        <w:t>the</w:t>
      </w:r>
      <w:r w:rsidRPr="009B3306">
        <w:rPr>
          <w:spacing w:val="20"/>
        </w:rPr>
        <w:t xml:space="preserve"> </w:t>
      </w:r>
      <w:r w:rsidRPr="009B3306">
        <w:t>following</w:t>
      </w:r>
      <w:r w:rsidRPr="009B3306">
        <w:rPr>
          <w:spacing w:val="20"/>
        </w:rPr>
        <w:t xml:space="preserve"> </w:t>
      </w:r>
      <w:r w:rsidRPr="009B3306">
        <w:t>about</w:t>
      </w:r>
      <w:r w:rsidRPr="009B3306">
        <w:rPr>
          <w:spacing w:val="19"/>
        </w:rPr>
        <w:t xml:space="preserve"> </w:t>
      </w:r>
      <w:r w:rsidRPr="009B3306">
        <w:t>your</w:t>
      </w:r>
      <w:r w:rsidRPr="009B3306">
        <w:rPr>
          <w:spacing w:val="18"/>
        </w:rPr>
        <w:t xml:space="preserve"> </w:t>
      </w:r>
      <w:r w:rsidRPr="009B3306">
        <w:t>PI,</w:t>
      </w:r>
      <w:r w:rsidRPr="009B3306">
        <w:rPr>
          <w:spacing w:val="23"/>
        </w:rPr>
        <w:t xml:space="preserve"> </w:t>
      </w:r>
      <w:r w:rsidRPr="009B3306">
        <w:t>as</w:t>
      </w:r>
      <w:r w:rsidRPr="009B3306">
        <w:rPr>
          <w:spacing w:val="18"/>
        </w:rPr>
        <w:t xml:space="preserve"> </w:t>
      </w:r>
      <w:r w:rsidRPr="009B3306">
        <w:t>defined</w:t>
      </w:r>
      <w:r w:rsidRPr="009B3306">
        <w:rPr>
          <w:spacing w:val="20"/>
        </w:rPr>
        <w:t xml:space="preserve"> </w:t>
      </w:r>
      <w:r w:rsidRPr="009B3306">
        <w:t>by</w:t>
      </w:r>
      <w:r w:rsidRPr="009B3306">
        <w:rPr>
          <w:spacing w:val="18"/>
        </w:rPr>
        <w:t xml:space="preserve"> </w:t>
      </w:r>
      <w:r w:rsidRPr="009B3306">
        <w:t xml:space="preserve">the </w:t>
      </w:r>
      <w:r w:rsidRPr="009B3306">
        <w:rPr>
          <w:spacing w:val="-2"/>
        </w:rPr>
        <w:t>CCPA/CPRA</w:t>
      </w:r>
      <w:r>
        <w:rPr>
          <w:spacing w:val="-2"/>
        </w:rPr>
        <w:t xml:space="preserve"> (</w:t>
      </w:r>
      <w:r w:rsidRPr="00745B8F">
        <w:rPr>
          <w:spacing w:val="-2"/>
        </w:rPr>
        <w:t>Cal. Civ. Code § 1798.1</w:t>
      </w:r>
      <w:r>
        <w:rPr>
          <w:spacing w:val="-2"/>
        </w:rPr>
        <w:t xml:space="preserve">15; </w:t>
      </w:r>
      <w:r w:rsidRPr="00745B8F">
        <w:rPr>
          <w:spacing w:val="-2"/>
        </w:rPr>
        <w:t>Cal. Civ. Code § 1798.1</w:t>
      </w:r>
      <w:r>
        <w:rPr>
          <w:spacing w:val="-2"/>
        </w:rPr>
        <w:t>30(a)(2)))</w:t>
      </w:r>
      <w:r w:rsidRPr="009B3306">
        <w:rPr>
          <w:spacing w:val="-2"/>
        </w:rPr>
        <w:t>:</w:t>
      </w:r>
    </w:p>
    <w:p w14:paraId="6C62853B" w14:textId="21A49D80" w:rsidR="000F307A" w:rsidRPr="009B3306" w:rsidRDefault="000F307A" w:rsidP="006B7A91">
      <w:pPr>
        <w:pStyle w:val="ListParagraph"/>
        <w:numPr>
          <w:ilvl w:val="2"/>
          <w:numId w:val="7"/>
        </w:numPr>
        <w:tabs>
          <w:tab w:val="left" w:pos="1196"/>
        </w:tabs>
        <w:snapToGrid w:val="0"/>
        <w:spacing w:line="269" w:lineRule="exact"/>
        <w:ind w:left="270"/>
      </w:pPr>
      <w:r w:rsidRPr="009B3306">
        <w:t>The categories</w:t>
      </w:r>
      <w:r w:rsidRPr="006B7A91">
        <w:t xml:space="preserve"> </w:t>
      </w:r>
      <w:r w:rsidRPr="009B3306">
        <w:t>of</w:t>
      </w:r>
      <w:r w:rsidRPr="006B7A91">
        <w:t xml:space="preserve"> </w:t>
      </w:r>
      <w:r w:rsidRPr="009B3306">
        <w:t>PI</w:t>
      </w:r>
      <w:r w:rsidRPr="006B7A91">
        <w:t xml:space="preserve"> </w:t>
      </w:r>
      <w:r w:rsidR="00AD0CCB">
        <w:t>Company</w:t>
      </w:r>
      <w:r w:rsidRPr="009B3306">
        <w:t xml:space="preserve"> may</w:t>
      </w:r>
      <w:r w:rsidRPr="006B7A91">
        <w:t xml:space="preserve"> collect;</w:t>
      </w:r>
    </w:p>
    <w:p w14:paraId="1A9E0EDD" w14:textId="159C1DC8" w:rsidR="000F307A" w:rsidRPr="009B3306" w:rsidRDefault="000F307A" w:rsidP="006B7A91">
      <w:pPr>
        <w:pStyle w:val="ListParagraph"/>
        <w:numPr>
          <w:ilvl w:val="2"/>
          <w:numId w:val="7"/>
        </w:numPr>
        <w:tabs>
          <w:tab w:val="left" w:pos="1196"/>
        </w:tabs>
        <w:snapToGrid w:val="0"/>
        <w:spacing w:line="269" w:lineRule="exact"/>
        <w:ind w:left="270"/>
      </w:pPr>
      <w:r w:rsidRPr="009B3306">
        <w:t>The</w:t>
      </w:r>
      <w:r w:rsidRPr="006B7A91">
        <w:t xml:space="preserve"> </w:t>
      </w:r>
      <w:r w:rsidRPr="009B3306">
        <w:t>categories</w:t>
      </w:r>
      <w:r w:rsidRPr="006B7A91">
        <w:t xml:space="preserve"> </w:t>
      </w:r>
      <w:r w:rsidRPr="009B3306">
        <w:t>of</w:t>
      </w:r>
      <w:r w:rsidRPr="006B7A91">
        <w:t xml:space="preserve"> </w:t>
      </w:r>
      <w:r w:rsidRPr="009B3306">
        <w:t>sources</w:t>
      </w:r>
      <w:r w:rsidRPr="006B7A91">
        <w:t xml:space="preserve"> </w:t>
      </w:r>
      <w:r w:rsidRPr="009B3306">
        <w:t>from</w:t>
      </w:r>
      <w:r w:rsidRPr="006B7A91">
        <w:t xml:space="preserve"> </w:t>
      </w:r>
      <w:r w:rsidRPr="009B3306">
        <w:t>which</w:t>
      </w:r>
      <w:r w:rsidRPr="006B7A91">
        <w:t xml:space="preserve"> </w:t>
      </w:r>
      <w:r w:rsidR="00AD0CCB">
        <w:t>Company</w:t>
      </w:r>
      <w:r w:rsidRPr="006B7A91">
        <w:t xml:space="preserve"> </w:t>
      </w:r>
      <w:r w:rsidRPr="009B3306">
        <w:t>may</w:t>
      </w:r>
      <w:r w:rsidRPr="006B7A91">
        <w:t xml:space="preserve"> </w:t>
      </w:r>
      <w:r w:rsidRPr="009B3306">
        <w:t>collect</w:t>
      </w:r>
      <w:r w:rsidRPr="006B7A91">
        <w:t xml:space="preserve"> </w:t>
      </w:r>
      <w:r w:rsidRPr="009B3306">
        <w:t>your</w:t>
      </w:r>
      <w:r w:rsidRPr="006B7A91">
        <w:t xml:space="preserve"> PI;</w:t>
      </w:r>
    </w:p>
    <w:p w14:paraId="3CACF373" w14:textId="77777777" w:rsidR="000F307A" w:rsidRPr="009B3306" w:rsidRDefault="000F307A" w:rsidP="006B7A91">
      <w:pPr>
        <w:pStyle w:val="ListParagraph"/>
        <w:numPr>
          <w:ilvl w:val="2"/>
          <w:numId w:val="7"/>
        </w:numPr>
        <w:tabs>
          <w:tab w:val="left" w:pos="1196"/>
        </w:tabs>
        <w:snapToGrid w:val="0"/>
        <w:spacing w:line="269" w:lineRule="exact"/>
        <w:ind w:left="270"/>
      </w:pPr>
      <w:r w:rsidRPr="009B3306">
        <w:t>The</w:t>
      </w:r>
      <w:r w:rsidRPr="006B7A91">
        <w:t xml:space="preserve"> </w:t>
      </w:r>
      <w:r w:rsidRPr="009B3306">
        <w:t>business</w:t>
      </w:r>
      <w:r w:rsidRPr="006B7A91">
        <w:t xml:space="preserve"> </w:t>
      </w:r>
      <w:r w:rsidRPr="009B3306">
        <w:t>purpose(s)</w:t>
      </w:r>
      <w:r w:rsidRPr="006B7A91">
        <w:t xml:space="preserve"> </w:t>
      </w:r>
      <w:r w:rsidRPr="009B3306">
        <w:t>for</w:t>
      </w:r>
      <w:r w:rsidRPr="006B7A91">
        <w:t xml:space="preserve"> </w:t>
      </w:r>
      <w:r w:rsidRPr="009B3306">
        <w:t>collecting or</w:t>
      </w:r>
      <w:r w:rsidRPr="006B7A91">
        <w:t xml:space="preserve"> </w:t>
      </w:r>
      <w:r w:rsidRPr="009B3306">
        <w:t>sharing</w:t>
      </w:r>
      <w:r w:rsidRPr="006B7A91">
        <w:t xml:space="preserve"> </w:t>
      </w:r>
      <w:r w:rsidRPr="009B3306">
        <w:t>your</w:t>
      </w:r>
      <w:r w:rsidRPr="006B7A91">
        <w:t xml:space="preserve"> PI;</w:t>
      </w:r>
    </w:p>
    <w:p w14:paraId="52046156" w14:textId="2DECFF18" w:rsidR="000F307A" w:rsidRPr="009B3306" w:rsidRDefault="000F307A" w:rsidP="00C76298">
      <w:pPr>
        <w:pStyle w:val="ListParagraph"/>
        <w:numPr>
          <w:ilvl w:val="2"/>
          <w:numId w:val="7"/>
        </w:numPr>
        <w:tabs>
          <w:tab w:val="left" w:pos="1196"/>
        </w:tabs>
        <w:snapToGrid w:val="0"/>
        <w:spacing w:line="269" w:lineRule="exact"/>
        <w:ind w:left="270"/>
      </w:pPr>
      <w:r w:rsidRPr="009B3306">
        <w:t>The</w:t>
      </w:r>
      <w:r w:rsidRPr="006B7A91">
        <w:t xml:space="preserve"> </w:t>
      </w:r>
      <w:r w:rsidRPr="009B3306">
        <w:t>categories</w:t>
      </w:r>
      <w:r w:rsidRPr="006B7A91">
        <w:t xml:space="preserve"> </w:t>
      </w:r>
      <w:r w:rsidRPr="009B3306">
        <w:t>of</w:t>
      </w:r>
      <w:r w:rsidRPr="006B7A91">
        <w:t xml:space="preserve"> </w:t>
      </w:r>
      <w:r w:rsidRPr="009B3306">
        <w:t>PI</w:t>
      </w:r>
      <w:r w:rsidRPr="006B7A91">
        <w:t xml:space="preserve"> </w:t>
      </w:r>
      <w:r w:rsidR="00AD0CCB">
        <w:t>Company</w:t>
      </w:r>
      <w:r w:rsidRPr="006B7A91">
        <w:t xml:space="preserve"> </w:t>
      </w:r>
      <w:r w:rsidRPr="009B3306">
        <w:t>may</w:t>
      </w:r>
      <w:r w:rsidRPr="006B7A91">
        <w:t xml:space="preserve"> </w:t>
      </w:r>
      <w:r w:rsidR="00552F92" w:rsidRPr="009B3306">
        <w:t>be disclosed</w:t>
      </w:r>
      <w:r w:rsidRPr="006B7A91">
        <w:t xml:space="preserve"> </w:t>
      </w:r>
      <w:r w:rsidRPr="009B3306">
        <w:t>for</w:t>
      </w:r>
      <w:r w:rsidRPr="006B7A91">
        <w:t xml:space="preserve"> </w:t>
      </w:r>
      <w:r w:rsidRPr="009B3306">
        <w:t>business</w:t>
      </w:r>
      <w:r w:rsidRPr="006B7A91">
        <w:t xml:space="preserve"> </w:t>
      </w:r>
      <w:r w:rsidRPr="009B3306">
        <w:t>purposes;</w:t>
      </w:r>
      <w:r w:rsidRPr="006B7A91">
        <w:t xml:space="preserve"> and</w:t>
      </w:r>
    </w:p>
    <w:p w14:paraId="0D1702ED" w14:textId="77A685E3" w:rsidR="000F307A" w:rsidRPr="009B3306" w:rsidRDefault="000F307A" w:rsidP="00C76298">
      <w:pPr>
        <w:pStyle w:val="ListParagraph"/>
        <w:numPr>
          <w:ilvl w:val="2"/>
          <w:numId w:val="7"/>
        </w:numPr>
        <w:tabs>
          <w:tab w:val="left" w:pos="1196"/>
        </w:tabs>
        <w:snapToGrid w:val="0"/>
        <w:spacing w:line="269" w:lineRule="exact"/>
        <w:ind w:left="270"/>
      </w:pPr>
      <w:r w:rsidRPr="009B3306">
        <w:t>The</w:t>
      </w:r>
      <w:r w:rsidRPr="006B7A91">
        <w:t xml:space="preserve"> </w:t>
      </w:r>
      <w:r w:rsidRPr="009B3306">
        <w:t>categories</w:t>
      </w:r>
      <w:r w:rsidRPr="006B7A91">
        <w:t xml:space="preserve"> </w:t>
      </w:r>
      <w:r w:rsidRPr="009B3306">
        <w:t>of</w:t>
      </w:r>
      <w:r w:rsidRPr="006B7A91">
        <w:t xml:space="preserve"> </w:t>
      </w:r>
      <w:r w:rsidRPr="009B3306">
        <w:t>third</w:t>
      </w:r>
      <w:r w:rsidRPr="006B7A91">
        <w:t xml:space="preserve"> </w:t>
      </w:r>
      <w:r w:rsidRPr="009B3306">
        <w:t>parties</w:t>
      </w:r>
      <w:r w:rsidRPr="006B7A91">
        <w:t xml:space="preserve"> </w:t>
      </w:r>
      <w:r w:rsidRPr="009B3306">
        <w:t>to</w:t>
      </w:r>
      <w:r w:rsidRPr="006B7A91">
        <w:t xml:space="preserve"> </w:t>
      </w:r>
      <w:r w:rsidRPr="009B3306">
        <w:t>whom</w:t>
      </w:r>
      <w:r w:rsidRPr="006B7A91">
        <w:t xml:space="preserve"> </w:t>
      </w:r>
      <w:r w:rsidR="00AD0CCB">
        <w:t>Company</w:t>
      </w:r>
      <w:r w:rsidRPr="006B7A91">
        <w:t xml:space="preserve"> </w:t>
      </w:r>
      <w:r w:rsidRPr="009B3306">
        <w:t>may</w:t>
      </w:r>
      <w:r w:rsidRPr="006B7A91">
        <w:t xml:space="preserve"> </w:t>
      </w:r>
      <w:r w:rsidRPr="009B3306">
        <w:t>share</w:t>
      </w:r>
      <w:r w:rsidRPr="006B7A91">
        <w:t xml:space="preserve"> </w:t>
      </w:r>
      <w:r w:rsidRPr="009B3306">
        <w:t>your</w:t>
      </w:r>
      <w:r w:rsidRPr="006B7A91">
        <w:t xml:space="preserve"> PI.</w:t>
      </w:r>
    </w:p>
    <w:p w14:paraId="46D7FA0A" w14:textId="5038BE3D" w:rsidR="000F307A" w:rsidRPr="009B3306" w:rsidRDefault="000F307A" w:rsidP="006B7A91">
      <w:pPr>
        <w:pStyle w:val="ListParagraph"/>
        <w:numPr>
          <w:ilvl w:val="2"/>
          <w:numId w:val="7"/>
        </w:numPr>
        <w:tabs>
          <w:tab w:val="left" w:pos="1196"/>
        </w:tabs>
        <w:snapToGrid w:val="0"/>
        <w:spacing w:line="269" w:lineRule="exact"/>
        <w:ind w:left="270"/>
      </w:pPr>
      <w:r w:rsidRPr="009B3306">
        <w:t>The</w:t>
      </w:r>
      <w:r w:rsidRPr="006B7A91">
        <w:t xml:space="preserve"> </w:t>
      </w:r>
      <w:r w:rsidRPr="009B3306">
        <w:t>specific</w:t>
      </w:r>
      <w:r w:rsidRPr="006B7A91">
        <w:t xml:space="preserve"> </w:t>
      </w:r>
      <w:r w:rsidRPr="009B3306">
        <w:t>PI</w:t>
      </w:r>
      <w:r w:rsidRPr="006B7A91">
        <w:t xml:space="preserve"> </w:t>
      </w:r>
      <w:r w:rsidR="00AD0CCB">
        <w:t>Company</w:t>
      </w:r>
      <w:r w:rsidRPr="009B3306">
        <w:t xml:space="preserve"> may</w:t>
      </w:r>
      <w:r w:rsidRPr="006B7A91">
        <w:t xml:space="preserve"> collect.</w:t>
      </w:r>
    </w:p>
    <w:p w14:paraId="2B7C7DF0" w14:textId="77777777" w:rsidR="000F307A" w:rsidRPr="009B3306" w:rsidRDefault="000F307A" w:rsidP="00C76298">
      <w:pPr>
        <w:pStyle w:val="BodyText"/>
        <w:snapToGrid w:val="0"/>
        <w:spacing w:before="11"/>
      </w:pPr>
    </w:p>
    <w:p w14:paraId="61F83262" w14:textId="77777777" w:rsidR="000F307A" w:rsidRPr="009B3306" w:rsidRDefault="000F307A" w:rsidP="006B7A91">
      <w:pPr>
        <w:pStyle w:val="Heading3"/>
        <w:numPr>
          <w:ilvl w:val="3"/>
          <w:numId w:val="12"/>
        </w:numPr>
        <w:snapToGrid w:val="0"/>
      </w:pPr>
      <w:bookmarkStart w:id="14" w:name="_Toc216339935"/>
      <w:r w:rsidRPr="009B3306">
        <w:t>RIGHT</w:t>
      </w:r>
      <w:r w:rsidRPr="009B3306">
        <w:rPr>
          <w:spacing w:val="-5"/>
        </w:rPr>
        <w:t xml:space="preserve"> </w:t>
      </w:r>
      <w:r w:rsidRPr="009B3306">
        <w:t>TO</w:t>
      </w:r>
      <w:r w:rsidRPr="009B3306">
        <w:rPr>
          <w:spacing w:val="-3"/>
        </w:rPr>
        <w:t xml:space="preserve"> </w:t>
      </w:r>
      <w:r w:rsidRPr="009B3306">
        <w:t>OPT</w:t>
      </w:r>
      <w:r>
        <w:t xml:space="preserve"> </w:t>
      </w:r>
      <w:r w:rsidRPr="009B3306">
        <w:t>OUT</w:t>
      </w:r>
      <w:r w:rsidRPr="009B3306">
        <w:rPr>
          <w:spacing w:val="-2"/>
        </w:rPr>
        <w:t xml:space="preserve"> </w:t>
      </w:r>
      <w:r>
        <w:rPr>
          <w:spacing w:val="-2"/>
        </w:rPr>
        <w:t>OF SALE OR SHARING</w:t>
      </w:r>
      <w:bookmarkEnd w:id="14"/>
    </w:p>
    <w:p w14:paraId="09B1BD69" w14:textId="23500E00" w:rsidR="000F307A" w:rsidRDefault="000F307A" w:rsidP="00C76298">
      <w:pPr>
        <w:pStyle w:val="BodyText"/>
        <w:snapToGrid w:val="0"/>
        <w:spacing w:before="2"/>
        <w:rPr>
          <w:spacing w:val="-2"/>
        </w:rPr>
      </w:pPr>
      <w:r w:rsidRPr="009B3306">
        <w:t>You have the right to request that Company</w:t>
      </w:r>
      <w:r w:rsidRPr="009B3306">
        <w:rPr>
          <w:spacing w:val="-5"/>
        </w:rPr>
        <w:t xml:space="preserve"> not sell or share your </w:t>
      </w:r>
      <w:r w:rsidRPr="009B3306">
        <w:t>PI</w:t>
      </w:r>
      <w:r w:rsidRPr="009B3306">
        <w:rPr>
          <w:spacing w:val="-6"/>
        </w:rPr>
        <w:t xml:space="preserve"> </w:t>
      </w:r>
      <w:r w:rsidR="00AB7764">
        <w:rPr>
          <w:spacing w:val="-6"/>
        </w:rPr>
        <w:t>with</w:t>
      </w:r>
      <w:r>
        <w:rPr>
          <w:spacing w:val="-6"/>
        </w:rPr>
        <w:t xml:space="preserve"> third parties </w:t>
      </w:r>
      <w:r w:rsidRPr="009B3306">
        <w:rPr>
          <w:spacing w:val="-6"/>
        </w:rPr>
        <w:t xml:space="preserve">except as allowed </w:t>
      </w:r>
      <w:r w:rsidRPr="009B3306">
        <w:t>within</w:t>
      </w:r>
      <w:r w:rsidRPr="009B3306">
        <w:rPr>
          <w:spacing w:val="-6"/>
        </w:rPr>
        <w:t xml:space="preserve"> </w:t>
      </w:r>
      <w:r w:rsidRPr="009B3306">
        <w:t>the meaning</w:t>
      </w:r>
      <w:r w:rsidRPr="009B3306">
        <w:rPr>
          <w:spacing w:val="-5"/>
        </w:rPr>
        <w:t xml:space="preserve"> </w:t>
      </w:r>
      <w:r w:rsidRPr="009B3306">
        <w:t>of</w:t>
      </w:r>
      <w:r w:rsidRPr="009B3306">
        <w:rPr>
          <w:spacing w:val="-2"/>
        </w:rPr>
        <w:t xml:space="preserve"> </w:t>
      </w:r>
      <w:r w:rsidRPr="009B3306">
        <w:t xml:space="preserve">the </w:t>
      </w:r>
      <w:r w:rsidRPr="009B3306">
        <w:rPr>
          <w:spacing w:val="-2"/>
        </w:rPr>
        <w:t>CCPA/CPRA</w:t>
      </w:r>
      <w:r>
        <w:rPr>
          <w:spacing w:val="-2"/>
        </w:rPr>
        <w:t xml:space="preserve"> (</w:t>
      </w:r>
      <w:r w:rsidRPr="00745B8F">
        <w:rPr>
          <w:spacing w:val="-2"/>
        </w:rPr>
        <w:t>Cal. Civ. Code § 1798.1</w:t>
      </w:r>
      <w:r>
        <w:rPr>
          <w:spacing w:val="-2"/>
        </w:rPr>
        <w:t>20, )</w:t>
      </w:r>
      <w:r w:rsidRPr="009B3306">
        <w:rPr>
          <w:spacing w:val="-2"/>
        </w:rPr>
        <w:t>.</w:t>
      </w:r>
    </w:p>
    <w:p w14:paraId="3AF923A2" w14:textId="77777777" w:rsidR="00C76298" w:rsidRPr="009B3306" w:rsidRDefault="00C76298" w:rsidP="00C76298">
      <w:pPr>
        <w:pStyle w:val="BodyText"/>
        <w:snapToGrid w:val="0"/>
        <w:spacing w:before="2"/>
        <w:rPr>
          <w:sz w:val="20"/>
        </w:rPr>
      </w:pPr>
    </w:p>
    <w:p w14:paraId="02BC1687" w14:textId="77777777" w:rsidR="000F307A" w:rsidRPr="009B3306" w:rsidRDefault="000F307A" w:rsidP="006B7A91">
      <w:pPr>
        <w:pStyle w:val="Heading3"/>
        <w:numPr>
          <w:ilvl w:val="3"/>
          <w:numId w:val="12"/>
        </w:numPr>
        <w:snapToGrid w:val="0"/>
      </w:pPr>
      <w:bookmarkStart w:id="15" w:name="_Toc216339936"/>
      <w:r w:rsidRPr="009B3306">
        <w:t>DO</w:t>
      </w:r>
      <w:r w:rsidRPr="009B3306">
        <w:rPr>
          <w:spacing w:val="-5"/>
        </w:rPr>
        <w:t xml:space="preserve"> </w:t>
      </w:r>
      <w:r w:rsidRPr="009B3306">
        <w:t>NOT</w:t>
      </w:r>
      <w:r w:rsidRPr="009B3306">
        <w:rPr>
          <w:spacing w:val="2"/>
        </w:rPr>
        <w:t xml:space="preserve"> </w:t>
      </w:r>
      <w:r w:rsidRPr="009B3306">
        <w:t>SHARE</w:t>
      </w:r>
      <w:r w:rsidRPr="009B3306">
        <w:rPr>
          <w:spacing w:val="-5"/>
        </w:rPr>
        <w:t xml:space="preserve"> </w:t>
      </w:r>
      <w:r w:rsidRPr="009B3306">
        <w:t>OR</w:t>
      </w:r>
      <w:r w:rsidRPr="009B3306">
        <w:rPr>
          <w:spacing w:val="-4"/>
        </w:rPr>
        <w:t xml:space="preserve"> </w:t>
      </w:r>
      <w:r w:rsidRPr="009B3306">
        <w:t>DISCLOSE</w:t>
      </w:r>
      <w:r w:rsidRPr="009B3306">
        <w:rPr>
          <w:spacing w:val="-6"/>
        </w:rPr>
        <w:t xml:space="preserve"> </w:t>
      </w:r>
      <w:r w:rsidRPr="009B3306">
        <w:t>MY</w:t>
      </w:r>
      <w:r w:rsidRPr="009B3306">
        <w:rPr>
          <w:spacing w:val="-1"/>
        </w:rPr>
        <w:t xml:space="preserve"> </w:t>
      </w:r>
      <w:r w:rsidRPr="009B3306">
        <w:t>SENSITIVE</w:t>
      </w:r>
      <w:r w:rsidRPr="009B3306">
        <w:rPr>
          <w:spacing w:val="-5"/>
        </w:rPr>
        <w:t xml:space="preserve"> </w:t>
      </w:r>
      <w:r w:rsidRPr="009B3306">
        <w:t>PERSONAL</w:t>
      </w:r>
      <w:r w:rsidRPr="009B3306">
        <w:rPr>
          <w:spacing w:val="3"/>
        </w:rPr>
        <w:t xml:space="preserve"> </w:t>
      </w:r>
      <w:r w:rsidRPr="009B3306">
        <w:rPr>
          <w:spacing w:val="-2"/>
        </w:rPr>
        <w:t>INFORMATION</w:t>
      </w:r>
      <w:bookmarkEnd w:id="15"/>
    </w:p>
    <w:p w14:paraId="04B8E10F" w14:textId="77777777" w:rsidR="000F307A" w:rsidRPr="009B3306" w:rsidRDefault="000F307A" w:rsidP="00C76298">
      <w:pPr>
        <w:pStyle w:val="BodyText"/>
        <w:snapToGrid w:val="0"/>
        <w:spacing w:before="9" w:line="237" w:lineRule="auto"/>
        <w:ind w:right="857" w:hanging="1"/>
        <w:jc w:val="both"/>
      </w:pPr>
      <w:r w:rsidRPr="009B3306">
        <w:t>You have</w:t>
      </w:r>
      <w:r w:rsidRPr="009B3306">
        <w:rPr>
          <w:spacing w:val="-4"/>
        </w:rPr>
        <w:t xml:space="preserve"> </w:t>
      </w:r>
      <w:r w:rsidRPr="009B3306">
        <w:t>the right</w:t>
      </w:r>
      <w:r w:rsidRPr="009B3306">
        <w:rPr>
          <w:spacing w:val="-5"/>
        </w:rPr>
        <w:t xml:space="preserve"> </w:t>
      </w:r>
      <w:r w:rsidRPr="009B3306">
        <w:t>to limit</w:t>
      </w:r>
      <w:r w:rsidRPr="009B3306">
        <w:rPr>
          <w:spacing w:val="-5"/>
        </w:rPr>
        <w:t xml:space="preserve"> </w:t>
      </w:r>
      <w:r w:rsidRPr="009B3306">
        <w:t>how</w:t>
      </w:r>
      <w:r w:rsidRPr="009B3306">
        <w:rPr>
          <w:spacing w:val="-2"/>
        </w:rPr>
        <w:t xml:space="preserve"> </w:t>
      </w:r>
      <w:r w:rsidRPr="009B3306">
        <w:t>your</w:t>
      </w:r>
      <w:r w:rsidRPr="009B3306">
        <w:rPr>
          <w:spacing w:val="-7"/>
        </w:rPr>
        <w:t xml:space="preserve"> </w:t>
      </w:r>
      <w:r w:rsidRPr="009B3306">
        <w:t>SPI</w:t>
      </w:r>
      <w:r w:rsidRPr="009B3306">
        <w:rPr>
          <w:spacing w:val="-5"/>
        </w:rPr>
        <w:t xml:space="preserve"> </w:t>
      </w:r>
      <w:r w:rsidRPr="009B3306">
        <w:t>is</w:t>
      </w:r>
      <w:r w:rsidRPr="009B3306">
        <w:rPr>
          <w:spacing w:val="-6"/>
        </w:rPr>
        <w:t xml:space="preserve"> </w:t>
      </w:r>
      <w:r w:rsidRPr="009B3306">
        <w:t>disclosed</w:t>
      </w:r>
      <w:r w:rsidRPr="009B3306">
        <w:rPr>
          <w:spacing w:val="-4"/>
        </w:rPr>
        <w:t xml:space="preserve"> </w:t>
      </w:r>
      <w:r w:rsidRPr="009B3306">
        <w:t>or</w:t>
      </w:r>
      <w:r w:rsidRPr="009B3306">
        <w:rPr>
          <w:spacing w:val="-3"/>
        </w:rPr>
        <w:t xml:space="preserve"> </w:t>
      </w:r>
      <w:r w:rsidRPr="009B3306">
        <w:t>shared with</w:t>
      </w:r>
      <w:r w:rsidRPr="009B3306">
        <w:rPr>
          <w:spacing w:val="-4"/>
        </w:rPr>
        <w:t xml:space="preserve"> </w:t>
      </w:r>
      <w:r w:rsidRPr="009B3306">
        <w:t>third parties, as</w:t>
      </w:r>
      <w:r w:rsidRPr="009B3306">
        <w:rPr>
          <w:spacing w:val="-6"/>
        </w:rPr>
        <w:t xml:space="preserve"> </w:t>
      </w:r>
      <w:r w:rsidRPr="009B3306">
        <w:t>defined</w:t>
      </w:r>
      <w:r w:rsidRPr="009B3306">
        <w:rPr>
          <w:spacing w:val="-4"/>
        </w:rPr>
        <w:t xml:space="preserve"> </w:t>
      </w:r>
      <w:r w:rsidRPr="009B3306">
        <w:t>in the CCPA/CPRA</w:t>
      </w:r>
      <w:r>
        <w:t xml:space="preserve"> </w:t>
      </w:r>
      <w:r>
        <w:rPr>
          <w:spacing w:val="-2"/>
        </w:rPr>
        <w:t>(</w:t>
      </w:r>
      <w:r w:rsidRPr="00745B8F">
        <w:rPr>
          <w:spacing w:val="-2"/>
        </w:rPr>
        <w:t>Cal. Civ. Code § 1798.1</w:t>
      </w:r>
      <w:r>
        <w:rPr>
          <w:spacing w:val="-2"/>
        </w:rPr>
        <w:t>21)</w:t>
      </w:r>
      <w:r w:rsidRPr="009B3306">
        <w:t>.</w:t>
      </w:r>
    </w:p>
    <w:p w14:paraId="439EAFC7" w14:textId="77777777" w:rsidR="000F307A" w:rsidRPr="009B3306" w:rsidRDefault="000F307A" w:rsidP="00C76298">
      <w:pPr>
        <w:pStyle w:val="BodyText"/>
        <w:snapToGrid w:val="0"/>
        <w:spacing w:before="5"/>
        <w:rPr>
          <w:sz w:val="23"/>
        </w:rPr>
      </w:pPr>
    </w:p>
    <w:p w14:paraId="39CA4006" w14:textId="77777777" w:rsidR="000F307A" w:rsidRPr="009B3306" w:rsidRDefault="000F307A" w:rsidP="006B7A91">
      <w:pPr>
        <w:pStyle w:val="Heading3"/>
        <w:numPr>
          <w:ilvl w:val="3"/>
          <w:numId w:val="12"/>
        </w:numPr>
        <w:snapToGrid w:val="0"/>
      </w:pPr>
      <w:bookmarkStart w:id="16" w:name="_Toc216339937"/>
      <w:r w:rsidRPr="009B3306">
        <w:t>RIGHT</w:t>
      </w:r>
      <w:r w:rsidRPr="009B3306">
        <w:rPr>
          <w:spacing w:val="2"/>
        </w:rPr>
        <w:t xml:space="preserve"> </w:t>
      </w:r>
      <w:r w:rsidRPr="009B3306">
        <w:t>TO</w:t>
      </w:r>
      <w:r w:rsidRPr="009B3306">
        <w:rPr>
          <w:spacing w:val="1"/>
        </w:rPr>
        <w:t xml:space="preserve"> </w:t>
      </w:r>
      <w:r w:rsidRPr="009B3306">
        <w:rPr>
          <w:spacing w:val="-2"/>
        </w:rPr>
        <w:t>DELETION</w:t>
      </w:r>
      <w:bookmarkEnd w:id="16"/>
    </w:p>
    <w:p w14:paraId="1F06EF76" w14:textId="4421FB19" w:rsidR="000F307A" w:rsidRPr="00171913" w:rsidRDefault="000F307A" w:rsidP="00C76298">
      <w:pPr>
        <w:pStyle w:val="BodyText"/>
        <w:snapToGrid w:val="0"/>
        <w:spacing w:before="6"/>
        <w:ind w:right="657"/>
        <w:jc w:val="both"/>
        <w:rPr>
          <w:color w:val="FF0000"/>
        </w:rPr>
      </w:pPr>
      <w:r w:rsidRPr="009B3306">
        <w:t>In</w:t>
      </w:r>
      <w:r w:rsidRPr="009B3306">
        <w:rPr>
          <w:spacing w:val="-5"/>
        </w:rPr>
        <w:t xml:space="preserve"> </w:t>
      </w:r>
      <w:r w:rsidRPr="009B3306">
        <w:t>certain</w:t>
      </w:r>
      <w:r w:rsidRPr="009B3306">
        <w:rPr>
          <w:spacing w:val="-5"/>
        </w:rPr>
        <w:t xml:space="preserve"> </w:t>
      </w:r>
      <w:r w:rsidRPr="009B3306">
        <w:t>circumstances,</w:t>
      </w:r>
      <w:r w:rsidRPr="009B3306">
        <w:rPr>
          <w:spacing w:val="-10"/>
        </w:rPr>
        <w:t xml:space="preserve"> </w:t>
      </w:r>
      <w:r w:rsidRPr="009B3306">
        <w:t>you</w:t>
      </w:r>
      <w:r w:rsidRPr="009B3306">
        <w:rPr>
          <w:spacing w:val="-9"/>
        </w:rPr>
        <w:t xml:space="preserve"> </w:t>
      </w:r>
      <w:r w:rsidRPr="009B3306">
        <w:t>have</w:t>
      </w:r>
      <w:r w:rsidRPr="009B3306">
        <w:rPr>
          <w:spacing w:val="-5"/>
        </w:rPr>
        <w:t xml:space="preserve"> </w:t>
      </w:r>
      <w:r w:rsidRPr="009B3306">
        <w:t>the</w:t>
      </w:r>
      <w:r w:rsidRPr="009B3306">
        <w:rPr>
          <w:spacing w:val="-9"/>
        </w:rPr>
        <w:t xml:space="preserve"> </w:t>
      </w:r>
      <w:r w:rsidRPr="009B3306">
        <w:t>right</w:t>
      </w:r>
      <w:r w:rsidRPr="009B3306">
        <w:rPr>
          <w:spacing w:val="-10"/>
        </w:rPr>
        <w:t xml:space="preserve"> </w:t>
      </w:r>
      <w:r w:rsidRPr="009B3306">
        <w:t>to</w:t>
      </w:r>
      <w:r w:rsidRPr="009B3306">
        <w:rPr>
          <w:spacing w:val="-5"/>
        </w:rPr>
        <w:t xml:space="preserve"> </w:t>
      </w:r>
      <w:r w:rsidRPr="009B3306">
        <w:t>request</w:t>
      </w:r>
      <w:r w:rsidRPr="009B3306">
        <w:rPr>
          <w:spacing w:val="-10"/>
        </w:rPr>
        <w:t xml:space="preserve"> </w:t>
      </w:r>
      <w:r w:rsidRPr="009B3306">
        <w:t>the</w:t>
      </w:r>
      <w:r w:rsidRPr="009B3306">
        <w:rPr>
          <w:spacing w:val="-9"/>
        </w:rPr>
        <w:t xml:space="preserve"> </w:t>
      </w:r>
      <w:r w:rsidRPr="009B3306">
        <w:t>erasure</w:t>
      </w:r>
      <w:r w:rsidRPr="009B3306">
        <w:rPr>
          <w:spacing w:val="-9"/>
        </w:rPr>
        <w:t xml:space="preserve"> </w:t>
      </w:r>
      <w:r w:rsidRPr="009B3306">
        <w:t>of</w:t>
      </w:r>
      <w:r w:rsidRPr="009B3306">
        <w:rPr>
          <w:spacing w:val="-1"/>
        </w:rPr>
        <w:t xml:space="preserve"> </w:t>
      </w:r>
      <w:r w:rsidRPr="009B3306">
        <w:t>your</w:t>
      </w:r>
      <w:r w:rsidRPr="009B3306">
        <w:rPr>
          <w:spacing w:val="-12"/>
        </w:rPr>
        <w:t xml:space="preserve"> </w:t>
      </w:r>
      <w:r w:rsidRPr="009B3306">
        <w:t>PI</w:t>
      </w:r>
      <w:r>
        <w:t xml:space="preserve"> (see, </w:t>
      </w:r>
      <w:r w:rsidRPr="00745B8F">
        <w:rPr>
          <w:spacing w:val="-2"/>
        </w:rPr>
        <w:t>Cal. Civ. Code § 1798.1</w:t>
      </w:r>
      <w:r>
        <w:rPr>
          <w:spacing w:val="-2"/>
        </w:rPr>
        <w:t>05)</w:t>
      </w:r>
      <w:proofErr w:type="gramStart"/>
      <w:r w:rsidRPr="009B3306">
        <w:t>.</w:t>
      </w:r>
      <w:r w:rsidRPr="009B3306">
        <w:rPr>
          <w:spacing w:val="-6"/>
        </w:rPr>
        <w:t xml:space="preserve"> </w:t>
      </w:r>
      <w:proofErr w:type="gramEnd"/>
      <w:r w:rsidRPr="009B3306">
        <w:t>Upon</w:t>
      </w:r>
      <w:r w:rsidRPr="009B3306">
        <w:rPr>
          <w:spacing w:val="-9"/>
        </w:rPr>
        <w:t xml:space="preserve"> </w:t>
      </w:r>
      <w:r w:rsidRPr="009B3306">
        <w:t>verifying</w:t>
      </w:r>
      <w:r w:rsidRPr="009B3306">
        <w:rPr>
          <w:spacing w:val="-9"/>
        </w:rPr>
        <w:t xml:space="preserve"> </w:t>
      </w:r>
      <w:r w:rsidRPr="009B3306">
        <w:t xml:space="preserve">the validity of a deletion request, </w:t>
      </w:r>
      <w:r w:rsidR="00AD0CCB">
        <w:t>Company</w:t>
      </w:r>
      <w:r w:rsidRPr="009B3306">
        <w:t xml:space="preserve"> will delete your PI from </w:t>
      </w:r>
      <w:r w:rsidR="00E31A31">
        <w:t>its</w:t>
      </w:r>
      <w:r w:rsidRPr="009B3306">
        <w:t xml:space="preserve"> </w:t>
      </w:r>
      <w:proofErr w:type="gramStart"/>
      <w:r w:rsidRPr="009B3306">
        <w:t>records, and</w:t>
      </w:r>
      <w:proofErr w:type="gramEnd"/>
      <w:r w:rsidRPr="009B3306">
        <w:t xml:space="preserve"> instruct any service providers or third parties to delete your </w:t>
      </w:r>
      <w:proofErr w:type="gramStart"/>
      <w:r w:rsidRPr="009B3306">
        <w:t>information,</w:t>
      </w:r>
      <w:proofErr w:type="gramEnd"/>
      <w:r w:rsidRPr="009B3306">
        <w:t xml:space="preserve"> when applicable.</w:t>
      </w:r>
      <w:r>
        <w:t xml:space="preserve"> </w:t>
      </w:r>
    </w:p>
    <w:p w14:paraId="681D4E11" w14:textId="77777777" w:rsidR="000F307A" w:rsidRPr="009B3306" w:rsidRDefault="000F307A" w:rsidP="00C76298">
      <w:pPr>
        <w:pStyle w:val="BodyText"/>
        <w:snapToGrid w:val="0"/>
        <w:spacing w:before="5"/>
        <w:rPr>
          <w:sz w:val="20"/>
        </w:rPr>
      </w:pPr>
    </w:p>
    <w:p w14:paraId="4748D7F7" w14:textId="77777777" w:rsidR="000F307A" w:rsidRPr="009B3306" w:rsidRDefault="000F307A" w:rsidP="006B7A91">
      <w:pPr>
        <w:pStyle w:val="Heading3"/>
        <w:numPr>
          <w:ilvl w:val="3"/>
          <w:numId w:val="12"/>
        </w:numPr>
        <w:snapToGrid w:val="0"/>
      </w:pPr>
      <w:bookmarkStart w:id="17" w:name="_Toc216339938"/>
      <w:r w:rsidRPr="009B3306">
        <w:t>RIGHT</w:t>
      </w:r>
      <w:r w:rsidRPr="009B3306">
        <w:rPr>
          <w:spacing w:val="-1"/>
        </w:rPr>
        <w:t xml:space="preserve"> </w:t>
      </w:r>
      <w:r w:rsidRPr="009B3306">
        <w:t>TO</w:t>
      </w:r>
      <w:r w:rsidRPr="009B3306">
        <w:rPr>
          <w:spacing w:val="-1"/>
        </w:rPr>
        <w:t xml:space="preserve"> </w:t>
      </w:r>
      <w:r w:rsidRPr="009B3306">
        <w:t>CORRECT</w:t>
      </w:r>
      <w:bookmarkEnd w:id="17"/>
    </w:p>
    <w:p w14:paraId="5091E6E3" w14:textId="3FAC2475" w:rsidR="000F307A" w:rsidRPr="009B3306" w:rsidRDefault="000F307A" w:rsidP="00C76298">
      <w:pPr>
        <w:pStyle w:val="BodyText"/>
        <w:snapToGrid w:val="0"/>
        <w:spacing w:before="6"/>
        <w:ind w:right="653"/>
        <w:jc w:val="both"/>
      </w:pPr>
      <w:r w:rsidRPr="009B3306">
        <w:t>In certain circumstances, you have the right to request correction of any inaccurate PI</w:t>
      </w:r>
      <w:r>
        <w:t xml:space="preserve"> (see, Cal. Civ. Code </w:t>
      </w:r>
      <w:r w:rsidRPr="00745B8F">
        <w:rPr>
          <w:spacing w:val="-2"/>
        </w:rPr>
        <w:t xml:space="preserve">§ </w:t>
      </w:r>
      <w:r>
        <w:t>1798.106)</w:t>
      </w:r>
      <w:proofErr w:type="gramStart"/>
      <w:r w:rsidRPr="009B3306">
        <w:t xml:space="preserve">. </w:t>
      </w:r>
      <w:proofErr w:type="gramEnd"/>
      <w:r w:rsidRPr="009B3306">
        <w:t xml:space="preserve">Upon verifying the validity of a verifiable consumer correction request, </w:t>
      </w:r>
      <w:r w:rsidR="00AD0CCB">
        <w:t>Company</w:t>
      </w:r>
      <w:r w:rsidRPr="009B3306">
        <w:t xml:space="preserve"> will use commercially reasonable</w:t>
      </w:r>
      <w:r w:rsidRPr="009B3306">
        <w:rPr>
          <w:spacing w:val="-8"/>
        </w:rPr>
        <w:t xml:space="preserve"> </w:t>
      </w:r>
      <w:r w:rsidRPr="009B3306">
        <w:t>efforts</w:t>
      </w:r>
      <w:r w:rsidRPr="009B3306">
        <w:rPr>
          <w:spacing w:val="-5"/>
        </w:rPr>
        <w:t xml:space="preserve"> </w:t>
      </w:r>
      <w:r w:rsidRPr="009B3306">
        <w:t>to</w:t>
      </w:r>
      <w:r w:rsidRPr="009B3306">
        <w:rPr>
          <w:spacing w:val="-3"/>
        </w:rPr>
        <w:t xml:space="preserve"> </w:t>
      </w:r>
      <w:r w:rsidRPr="009B3306">
        <w:t>correct</w:t>
      </w:r>
      <w:r w:rsidRPr="009B3306">
        <w:rPr>
          <w:spacing w:val="-4"/>
        </w:rPr>
        <w:t xml:space="preserve"> </w:t>
      </w:r>
      <w:r w:rsidRPr="009B3306">
        <w:t>your</w:t>
      </w:r>
      <w:r w:rsidRPr="009B3306">
        <w:rPr>
          <w:spacing w:val="-7"/>
        </w:rPr>
        <w:t xml:space="preserve"> </w:t>
      </w:r>
      <w:r w:rsidRPr="009B3306">
        <w:t>PI</w:t>
      </w:r>
      <w:r w:rsidRPr="009B3306">
        <w:rPr>
          <w:spacing w:val="-9"/>
        </w:rPr>
        <w:t xml:space="preserve"> </w:t>
      </w:r>
      <w:r w:rsidRPr="009B3306">
        <w:t>as</w:t>
      </w:r>
      <w:r w:rsidRPr="009B3306">
        <w:rPr>
          <w:spacing w:val="-5"/>
        </w:rPr>
        <w:t xml:space="preserve"> </w:t>
      </w:r>
      <w:r w:rsidRPr="009B3306">
        <w:t>directed,</w:t>
      </w:r>
      <w:r w:rsidRPr="009B3306">
        <w:rPr>
          <w:spacing w:val="-4"/>
        </w:rPr>
        <w:t xml:space="preserve"> </w:t>
      </w:r>
      <w:proofErr w:type="gramStart"/>
      <w:r w:rsidRPr="009B3306">
        <w:t>taking</w:t>
      </w:r>
      <w:r w:rsidRPr="009B3306">
        <w:rPr>
          <w:spacing w:val="-3"/>
        </w:rPr>
        <w:t xml:space="preserve"> </w:t>
      </w:r>
      <w:r w:rsidRPr="009B3306">
        <w:t>into</w:t>
      </w:r>
      <w:r w:rsidRPr="009B3306">
        <w:rPr>
          <w:spacing w:val="-8"/>
        </w:rPr>
        <w:t xml:space="preserve"> </w:t>
      </w:r>
      <w:r w:rsidRPr="009B3306">
        <w:t>account</w:t>
      </w:r>
      <w:proofErr w:type="gramEnd"/>
      <w:r w:rsidRPr="009B3306">
        <w:rPr>
          <w:spacing w:val="-4"/>
        </w:rPr>
        <w:t xml:space="preserve"> </w:t>
      </w:r>
      <w:r w:rsidRPr="009B3306">
        <w:t>the</w:t>
      </w:r>
      <w:r w:rsidRPr="009B3306">
        <w:rPr>
          <w:spacing w:val="-3"/>
        </w:rPr>
        <w:t xml:space="preserve"> </w:t>
      </w:r>
      <w:r w:rsidRPr="009B3306">
        <w:t>nature</w:t>
      </w:r>
      <w:r w:rsidRPr="009B3306">
        <w:rPr>
          <w:spacing w:val="-3"/>
        </w:rPr>
        <w:t xml:space="preserve"> </w:t>
      </w:r>
      <w:r w:rsidRPr="009B3306">
        <w:t>of the</w:t>
      </w:r>
      <w:r w:rsidRPr="009B3306">
        <w:rPr>
          <w:spacing w:val="-8"/>
        </w:rPr>
        <w:t xml:space="preserve"> </w:t>
      </w:r>
      <w:r w:rsidRPr="009B3306">
        <w:t>PI</w:t>
      </w:r>
      <w:r w:rsidRPr="009B3306">
        <w:rPr>
          <w:spacing w:val="-9"/>
        </w:rPr>
        <w:t xml:space="preserve"> </w:t>
      </w:r>
      <w:r w:rsidRPr="009B3306">
        <w:t>and</w:t>
      </w:r>
      <w:r w:rsidRPr="009B3306">
        <w:rPr>
          <w:spacing w:val="-3"/>
        </w:rPr>
        <w:t xml:space="preserve"> </w:t>
      </w:r>
      <w:r w:rsidRPr="009B3306">
        <w:t>the purposes of maintaining your PI.</w:t>
      </w:r>
    </w:p>
    <w:p w14:paraId="0853693C" w14:textId="77777777" w:rsidR="000F307A" w:rsidRPr="009B3306" w:rsidRDefault="000F307A" w:rsidP="00C76298">
      <w:pPr>
        <w:pStyle w:val="BodyText"/>
        <w:snapToGrid w:val="0"/>
      </w:pPr>
    </w:p>
    <w:p w14:paraId="02F8E350" w14:textId="2968E5B5" w:rsidR="000F307A" w:rsidRPr="00552EAF" w:rsidRDefault="000F307A" w:rsidP="00C76298">
      <w:pPr>
        <w:pStyle w:val="BodyText"/>
        <w:snapToGrid w:val="0"/>
        <w:rPr>
          <w:rStyle w:val="Strong"/>
        </w:rPr>
      </w:pPr>
      <w:r w:rsidRPr="00552EAF">
        <w:rPr>
          <w:rStyle w:val="Strong"/>
        </w:rPr>
        <w:t xml:space="preserve">Please note that the above rights are not absolute, and </w:t>
      </w:r>
      <w:r w:rsidR="00AD0CCB">
        <w:rPr>
          <w:rStyle w:val="Strong"/>
        </w:rPr>
        <w:t>Company</w:t>
      </w:r>
      <w:r w:rsidRPr="00552EAF">
        <w:rPr>
          <w:rStyle w:val="Strong"/>
        </w:rPr>
        <w:t xml:space="preserve"> may be entitled to refuse requests, wholly or partly, where exceptions under applicable law apply.</w:t>
      </w:r>
    </w:p>
    <w:p w14:paraId="57BCE289" w14:textId="46337E52" w:rsidR="007E6410" w:rsidRDefault="007E6410" w:rsidP="006B7A91">
      <w:pPr>
        <w:snapToGrid w:val="0"/>
      </w:pPr>
    </w:p>
    <w:p w14:paraId="34FF6B8A" w14:textId="76F8B780" w:rsidR="000C11BD" w:rsidRPr="009B3306" w:rsidRDefault="00CB529B" w:rsidP="000C11BD">
      <w:pPr>
        <w:pStyle w:val="Heading3"/>
        <w:numPr>
          <w:ilvl w:val="3"/>
          <w:numId w:val="43"/>
        </w:numPr>
        <w:snapToGrid w:val="0"/>
      </w:pPr>
      <w:r>
        <w:t>DATA COLLECTED AND SHARED OVER THE LAST 12 MONTHS</w:t>
      </w:r>
    </w:p>
    <w:p w14:paraId="5BE18CFE" w14:textId="66140009" w:rsidR="000C11BD" w:rsidRDefault="006D30AE" w:rsidP="006B7A91">
      <w:pPr>
        <w:snapToGrid w:val="0"/>
      </w:pPr>
      <w:r>
        <w:t>See, “</w:t>
      </w:r>
      <w:r w:rsidR="004F5A86">
        <w:fldChar w:fldCharType="begin"/>
      </w:r>
      <w:r w:rsidR="004F5A86">
        <w:instrText xml:space="preserve"> REF _Ref219110569 \r \h </w:instrText>
      </w:r>
      <w:r w:rsidR="004F5A86">
        <w:fldChar w:fldCharType="separate"/>
      </w:r>
      <w:r w:rsidR="004F5A86">
        <w:t>4.5.1</w:t>
      </w:r>
      <w:r w:rsidR="004F5A86">
        <w:fldChar w:fldCharType="end"/>
      </w:r>
      <w:r w:rsidR="004F5A86">
        <w:t xml:space="preserve"> </w:t>
      </w:r>
      <w:r w:rsidR="00055F9D">
        <w:fldChar w:fldCharType="begin"/>
      </w:r>
      <w:r w:rsidR="00055F9D">
        <w:instrText xml:space="preserve"> REF _Ref219110491 \h </w:instrText>
      </w:r>
      <w:r w:rsidR="00055F9D">
        <w:fldChar w:fldCharType="separate"/>
      </w:r>
      <w:r w:rsidR="00055F9D" w:rsidRPr="001446F3">
        <w:t>Categories</w:t>
      </w:r>
      <w:r w:rsidR="00055F9D">
        <w:t xml:space="preserve"> of Information Collected</w:t>
      </w:r>
      <w:r w:rsidR="00055F9D">
        <w:fldChar w:fldCharType="end"/>
      </w:r>
      <w:r>
        <w:t>”, and “</w:t>
      </w:r>
      <w:r>
        <w:fldChar w:fldCharType="begin"/>
      </w:r>
      <w:r>
        <w:instrText xml:space="preserve"> REF _Ref219110591 \r \h </w:instrText>
      </w:r>
      <w:r>
        <w:fldChar w:fldCharType="separate"/>
      </w:r>
      <w:r>
        <w:t>4.5.2</w:t>
      </w:r>
      <w:r>
        <w:fldChar w:fldCharType="end"/>
      </w:r>
      <w:r>
        <w:t xml:space="preserve"> </w:t>
      </w:r>
      <w:r>
        <w:fldChar w:fldCharType="begin"/>
      </w:r>
      <w:r>
        <w:instrText xml:space="preserve"> REF _Ref219110598 \h </w:instrText>
      </w:r>
      <w:r>
        <w:fldChar w:fldCharType="separate"/>
      </w:r>
      <w:r w:rsidRPr="00212206">
        <w:t xml:space="preserve">Categories </w:t>
      </w:r>
      <w:r>
        <w:t xml:space="preserve">of Information </w:t>
      </w:r>
      <w:r w:rsidRPr="00212206">
        <w:t>Shared</w:t>
      </w:r>
      <w:r>
        <w:fldChar w:fldCharType="end"/>
      </w:r>
      <w:r>
        <w:t>”, below</w:t>
      </w:r>
      <w:r w:rsidR="009B6DEA">
        <w:t xml:space="preserve"> for </w:t>
      </w:r>
      <w:r w:rsidR="00AE6C4A">
        <w:t>additional required disclosures for California residents.</w:t>
      </w:r>
    </w:p>
    <w:p w14:paraId="7388FEC7" w14:textId="77777777" w:rsidR="00714B72" w:rsidRPr="009B3306" w:rsidRDefault="00714B72" w:rsidP="00C76298">
      <w:pPr>
        <w:pStyle w:val="BodyText"/>
        <w:snapToGrid w:val="0"/>
        <w:spacing w:before="1"/>
        <w:rPr>
          <w:sz w:val="23"/>
        </w:rPr>
      </w:pPr>
      <w:bookmarkStart w:id="18" w:name="1.1._RIGHT_TO_ACCESS"/>
      <w:bookmarkStart w:id="19" w:name="You_have_the_right_to_access_PI_which_we"/>
      <w:bookmarkEnd w:id="18"/>
      <w:bookmarkEnd w:id="19"/>
    </w:p>
    <w:p w14:paraId="7388FEC8" w14:textId="77777777" w:rsidR="00714B72" w:rsidRPr="00B55236" w:rsidRDefault="00674E49" w:rsidP="00C76298">
      <w:pPr>
        <w:pStyle w:val="Heading2"/>
        <w:snapToGrid w:val="0"/>
      </w:pPr>
      <w:bookmarkStart w:id="20" w:name="_Toc216339939"/>
      <w:r w:rsidRPr="00B55236">
        <w:t>EXERCISING</w:t>
      </w:r>
      <w:r w:rsidRPr="00552EAF">
        <w:t xml:space="preserve"> </w:t>
      </w:r>
      <w:r w:rsidRPr="00B55236">
        <w:t>YOUR</w:t>
      </w:r>
      <w:r w:rsidRPr="00552EAF">
        <w:t xml:space="preserve"> RIGHTS</w:t>
      </w:r>
      <w:bookmarkEnd w:id="20"/>
    </w:p>
    <w:p w14:paraId="7388FEC9" w14:textId="66DE5A2E" w:rsidR="00714B72" w:rsidRDefault="00EC7F5D" w:rsidP="00C76298">
      <w:pPr>
        <w:pStyle w:val="BodyText"/>
        <w:snapToGrid w:val="0"/>
        <w:spacing w:before="12"/>
        <w:ind w:right="654"/>
        <w:jc w:val="both"/>
      </w:pPr>
      <w:r>
        <w:t>Y</w:t>
      </w:r>
      <w:r w:rsidR="00674E49" w:rsidRPr="009B3306">
        <w:t>ou can exercise any of your rights as described in this Notice and under applicable privacy laws by using the contact information provided in this Notice</w:t>
      </w:r>
      <w:proofErr w:type="gramStart"/>
      <w:r w:rsidR="00674E49" w:rsidRPr="009B3306">
        <w:t xml:space="preserve">. </w:t>
      </w:r>
      <w:proofErr w:type="gramEnd"/>
      <w:r w:rsidR="00182FFB">
        <w:t>Company</w:t>
      </w:r>
      <w:r w:rsidR="00674E49" w:rsidRPr="009B3306">
        <w:t xml:space="preserve"> will</w:t>
      </w:r>
      <w:r w:rsidR="00674E49" w:rsidRPr="009B3306">
        <w:rPr>
          <w:spacing w:val="-2"/>
        </w:rPr>
        <w:t xml:space="preserve"> </w:t>
      </w:r>
      <w:r w:rsidR="00674E49" w:rsidRPr="009B3306">
        <w:t>not</w:t>
      </w:r>
      <w:r w:rsidR="00674E49" w:rsidRPr="009B3306">
        <w:rPr>
          <w:spacing w:val="-5"/>
        </w:rPr>
        <w:t xml:space="preserve"> </w:t>
      </w:r>
      <w:r w:rsidR="00674E49" w:rsidRPr="009B3306">
        <w:t>discriminate against you</w:t>
      </w:r>
      <w:r w:rsidR="00674E49" w:rsidRPr="009B3306">
        <w:rPr>
          <w:spacing w:val="-4"/>
        </w:rPr>
        <w:t xml:space="preserve"> </w:t>
      </w:r>
      <w:r w:rsidR="00674E49" w:rsidRPr="009B3306">
        <w:t>for</w:t>
      </w:r>
      <w:r w:rsidR="00674E49" w:rsidRPr="009B3306">
        <w:rPr>
          <w:spacing w:val="-8"/>
        </w:rPr>
        <w:t xml:space="preserve"> </w:t>
      </w:r>
      <w:r w:rsidR="00674E49" w:rsidRPr="009B3306">
        <w:t>exercising such rights</w:t>
      </w:r>
      <w:proofErr w:type="gramStart"/>
      <w:r w:rsidR="00674E49" w:rsidRPr="009B3306">
        <w:t>.</w:t>
      </w:r>
      <w:r w:rsidR="00674E49" w:rsidRPr="009B3306">
        <w:rPr>
          <w:spacing w:val="-4"/>
        </w:rPr>
        <w:t xml:space="preserve"> </w:t>
      </w:r>
      <w:proofErr w:type="gramEnd"/>
      <w:r w:rsidR="00674E49" w:rsidRPr="009B3306">
        <w:t>Except</w:t>
      </w:r>
      <w:r w:rsidR="00674E49" w:rsidRPr="009B3306">
        <w:rPr>
          <w:spacing w:val="-5"/>
        </w:rPr>
        <w:t xml:space="preserve"> </w:t>
      </w:r>
      <w:r w:rsidR="00674E49" w:rsidRPr="009B3306">
        <w:t>as</w:t>
      </w:r>
      <w:r w:rsidR="00674E49" w:rsidRPr="009B3306">
        <w:rPr>
          <w:spacing w:val="-6"/>
        </w:rPr>
        <w:t xml:space="preserve"> </w:t>
      </w:r>
      <w:r w:rsidR="00674E49" w:rsidRPr="009B3306">
        <w:t>described in this</w:t>
      </w:r>
      <w:r w:rsidR="00674E49" w:rsidRPr="009B3306">
        <w:rPr>
          <w:spacing w:val="-1"/>
        </w:rPr>
        <w:t xml:space="preserve"> </w:t>
      </w:r>
      <w:r w:rsidR="00674E49" w:rsidRPr="009B3306">
        <w:t>Notice</w:t>
      </w:r>
      <w:r w:rsidR="00674E49" w:rsidRPr="009B3306">
        <w:rPr>
          <w:spacing w:val="-4"/>
        </w:rPr>
        <w:t xml:space="preserve"> </w:t>
      </w:r>
      <w:r w:rsidR="00674E49" w:rsidRPr="009B3306">
        <w:t>or provided for under applicable privacy laws, there is no charge to exercise your legal rights.</w:t>
      </w:r>
    </w:p>
    <w:p w14:paraId="785F8ABE" w14:textId="77777777" w:rsidR="00C01A24" w:rsidRDefault="00C01A24" w:rsidP="00C76298">
      <w:pPr>
        <w:pStyle w:val="BodyText"/>
        <w:snapToGrid w:val="0"/>
        <w:spacing w:before="12"/>
        <w:ind w:right="654"/>
        <w:jc w:val="both"/>
      </w:pPr>
    </w:p>
    <w:p w14:paraId="09A4F2FD" w14:textId="54BD4351" w:rsidR="00C01A24" w:rsidRDefault="00C01A24" w:rsidP="00C76298">
      <w:pPr>
        <w:pStyle w:val="BodyText"/>
        <w:snapToGrid w:val="0"/>
        <w:spacing w:before="12"/>
        <w:ind w:right="654"/>
        <w:jc w:val="both"/>
      </w:pPr>
      <w:r w:rsidRPr="00C01A24">
        <w:t xml:space="preserve">An authorized Agent </w:t>
      </w:r>
      <w:r w:rsidR="00D9144A">
        <w:t>(</w:t>
      </w:r>
      <w:r w:rsidR="00D9144A">
        <w:rPr>
          <w:spacing w:val="-2"/>
        </w:rPr>
        <w:t>as defined in the relevant US Privacy Law)</w:t>
      </w:r>
      <w:r w:rsidR="00D9144A" w:rsidRPr="00C01A24">
        <w:t xml:space="preserve"> </w:t>
      </w:r>
      <w:r w:rsidRPr="00C01A24">
        <w:t>may make this request on your behalf</w:t>
      </w:r>
      <w:proofErr w:type="gramStart"/>
      <w:r w:rsidRPr="00C01A24">
        <w:t xml:space="preserve">. </w:t>
      </w:r>
      <w:proofErr w:type="gramEnd"/>
      <w:r w:rsidRPr="00C01A24">
        <w:t xml:space="preserve">For the protection of </w:t>
      </w:r>
      <w:r w:rsidR="00784368">
        <w:t xml:space="preserve">Company’s </w:t>
      </w:r>
      <w:r w:rsidR="00960AD1">
        <w:t>employees and applicants</w:t>
      </w:r>
      <w:r w:rsidRPr="00C01A24">
        <w:t xml:space="preserve">, access to the inbox for the </w:t>
      </w:r>
      <w:r w:rsidR="00FE0C3A">
        <w:t>employee</w:t>
      </w:r>
      <w:r w:rsidRPr="00C01A24">
        <w:t xml:space="preserve">’s </w:t>
      </w:r>
      <w:r w:rsidR="00FE0C3A">
        <w:t>or applicant’s personal</w:t>
      </w:r>
      <w:r w:rsidRPr="00C01A24">
        <w:t xml:space="preserve"> email address </w:t>
      </w:r>
      <w:r w:rsidR="00B30B2B">
        <w:t xml:space="preserve">the Company has on </w:t>
      </w:r>
      <w:r w:rsidR="00C15F00">
        <w:t>file</w:t>
      </w:r>
      <w:r w:rsidR="00B30B2B">
        <w:t xml:space="preserve"> </w:t>
      </w:r>
      <w:r w:rsidR="00741162">
        <w:t xml:space="preserve">or another verification </w:t>
      </w:r>
      <w:r w:rsidR="00FF027A">
        <w:t>process</w:t>
      </w:r>
      <w:r w:rsidR="00741162">
        <w:t xml:space="preserve"> deemed appropriate by Company </w:t>
      </w:r>
      <w:r w:rsidRPr="00C01A24">
        <w:t>will be required to verify the request</w:t>
      </w:r>
      <w:r w:rsidR="00741162">
        <w:t>.</w:t>
      </w:r>
      <w:r w:rsidR="008E0EFB">
        <w:t xml:space="preserve"> </w:t>
      </w:r>
    </w:p>
    <w:p w14:paraId="0626744B" w14:textId="77777777" w:rsidR="00C01A24" w:rsidRPr="009B3306" w:rsidRDefault="00C01A24" w:rsidP="00C76298">
      <w:pPr>
        <w:pStyle w:val="BodyText"/>
        <w:snapToGrid w:val="0"/>
        <w:spacing w:before="12"/>
        <w:ind w:right="654"/>
        <w:jc w:val="both"/>
      </w:pPr>
    </w:p>
    <w:p w14:paraId="44E80034" w14:textId="39E650D9" w:rsidR="00E72151" w:rsidRPr="009B3306" w:rsidRDefault="00862F66" w:rsidP="00C76298">
      <w:pPr>
        <w:pStyle w:val="BodyText"/>
        <w:snapToGrid w:val="0"/>
        <w:spacing w:before="82" w:line="237" w:lineRule="auto"/>
      </w:pPr>
      <w:r>
        <w:t>Company is</w:t>
      </w:r>
      <w:r w:rsidR="00E72151" w:rsidRPr="009B3306">
        <w:t>, however, allow</w:t>
      </w:r>
      <w:r w:rsidR="008E2179">
        <w:t>ed</w:t>
      </w:r>
      <w:r w:rsidR="00E72151" w:rsidRPr="009B3306">
        <w:t xml:space="preserve"> to </w:t>
      </w:r>
      <w:r w:rsidR="008D3254" w:rsidRPr="009B3306">
        <w:t>limit the number of requests an employee can make per year</w:t>
      </w:r>
      <w:r w:rsidR="000073AC" w:rsidRPr="009B3306">
        <w:t xml:space="preserve"> if those requests are excessive</w:t>
      </w:r>
      <w:r w:rsidR="003247CC" w:rsidRPr="009B3306">
        <w:t xml:space="preserve"> or repetitive</w:t>
      </w:r>
      <w:r w:rsidR="00AE003E" w:rsidRPr="009B3306">
        <w:t xml:space="preserve"> by </w:t>
      </w:r>
      <w:r w:rsidR="00E45E3C" w:rsidRPr="009B3306">
        <w:t>adding on a fee for processing excessive requests, or refusing to fulfill those requests</w:t>
      </w:r>
      <w:r w:rsidR="00C303D2" w:rsidRPr="009B3306">
        <w:t>.</w:t>
      </w:r>
    </w:p>
    <w:p w14:paraId="50397772" w14:textId="0DD557D5" w:rsidR="00E92C60" w:rsidRPr="009B3306" w:rsidRDefault="00E92C60" w:rsidP="00C76298">
      <w:pPr>
        <w:tabs>
          <w:tab w:val="left" w:pos="1196"/>
        </w:tabs>
        <w:snapToGrid w:val="0"/>
        <w:spacing w:before="1"/>
      </w:pPr>
    </w:p>
    <w:p w14:paraId="1465F57A" w14:textId="642A3D49" w:rsidR="00E92C60" w:rsidRPr="009B3306" w:rsidRDefault="002B29BE" w:rsidP="00C76298">
      <w:pPr>
        <w:tabs>
          <w:tab w:val="left" w:pos="1196"/>
        </w:tabs>
        <w:snapToGrid w:val="0"/>
        <w:spacing w:before="1"/>
      </w:pPr>
      <w:r>
        <w:t>Company</w:t>
      </w:r>
      <w:r w:rsidRPr="009B3306">
        <w:t xml:space="preserve"> </w:t>
      </w:r>
      <w:r w:rsidR="00401496" w:rsidRPr="009B3306">
        <w:t>m</w:t>
      </w:r>
      <w:r w:rsidR="00E92C60" w:rsidRPr="009B3306">
        <w:t xml:space="preserve">ay be limited in </w:t>
      </w:r>
      <w:r w:rsidR="00F53DC4">
        <w:t>its</w:t>
      </w:r>
      <w:r w:rsidR="00F53DC4" w:rsidRPr="009B3306">
        <w:t xml:space="preserve"> </w:t>
      </w:r>
      <w:r w:rsidR="00E92C60" w:rsidRPr="009B3306">
        <w:t xml:space="preserve">ability to </w:t>
      </w:r>
      <w:r w:rsidR="00D23CED" w:rsidRPr="009B3306">
        <w:t xml:space="preserve">fully </w:t>
      </w:r>
      <w:r w:rsidR="00E92C60" w:rsidRPr="009B3306">
        <w:t>honor specific rights</w:t>
      </w:r>
      <w:r w:rsidR="00D23CED" w:rsidRPr="009B3306">
        <w:t xml:space="preserve"> requests due to legal obligations.</w:t>
      </w:r>
    </w:p>
    <w:p w14:paraId="7388FECE" w14:textId="77777777" w:rsidR="00714B72" w:rsidRPr="009B3306" w:rsidRDefault="00714B72" w:rsidP="00C76298">
      <w:pPr>
        <w:pStyle w:val="BodyText"/>
        <w:snapToGrid w:val="0"/>
        <w:rPr>
          <w:sz w:val="23"/>
        </w:rPr>
      </w:pPr>
    </w:p>
    <w:p w14:paraId="7388FECF" w14:textId="77777777" w:rsidR="00714B72" w:rsidRPr="009B3306" w:rsidRDefault="00674E49" w:rsidP="00C76298">
      <w:pPr>
        <w:pStyle w:val="Heading3"/>
        <w:numPr>
          <w:ilvl w:val="2"/>
          <w:numId w:val="12"/>
        </w:numPr>
        <w:snapToGrid w:val="0"/>
      </w:pPr>
      <w:bookmarkStart w:id="21" w:name="3._VERIFYING_CONSUMER_REQUESTS"/>
      <w:bookmarkStart w:id="22" w:name="_Toc216339940"/>
      <w:bookmarkEnd w:id="21"/>
      <w:r w:rsidRPr="009B3306">
        <w:t>VERIFYING</w:t>
      </w:r>
      <w:r w:rsidRPr="009B3306">
        <w:rPr>
          <w:spacing w:val="-6"/>
        </w:rPr>
        <w:t xml:space="preserve"> </w:t>
      </w:r>
      <w:r w:rsidRPr="009B3306">
        <w:t>CONSUMER</w:t>
      </w:r>
      <w:r w:rsidRPr="009B3306">
        <w:rPr>
          <w:spacing w:val="-5"/>
        </w:rPr>
        <w:t xml:space="preserve"> </w:t>
      </w:r>
      <w:r w:rsidRPr="009B3306">
        <w:rPr>
          <w:spacing w:val="-2"/>
        </w:rPr>
        <w:t>REQUESTS</w:t>
      </w:r>
      <w:bookmarkEnd w:id="22"/>
    </w:p>
    <w:p w14:paraId="7388FED4" w14:textId="36112D62" w:rsidR="00714B72" w:rsidRPr="009B3306" w:rsidRDefault="00674E49" w:rsidP="00C76298">
      <w:pPr>
        <w:pStyle w:val="BodyText"/>
        <w:snapToGrid w:val="0"/>
        <w:spacing w:before="7"/>
        <w:ind w:right="653"/>
        <w:jc w:val="both"/>
      </w:pPr>
      <w:r w:rsidRPr="009B3306">
        <w:t>When</w:t>
      </w:r>
      <w:r w:rsidRPr="009B3306">
        <w:rPr>
          <w:spacing w:val="-4"/>
        </w:rPr>
        <w:t xml:space="preserve"> </w:t>
      </w:r>
      <w:r w:rsidRPr="009B3306">
        <w:t>you</w:t>
      </w:r>
      <w:r w:rsidRPr="009B3306">
        <w:rPr>
          <w:spacing w:val="-4"/>
        </w:rPr>
        <w:t xml:space="preserve"> </w:t>
      </w:r>
      <w:r w:rsidRPr="009B3306">
        <w:t>make</w:t>
      </w:r>
      <w:r w:rsidRPr="009B3306">
        <w:rPr>
          <w:spacing w:val="-4"/>
        </w:rPr>
        <w:t xml:space="preserve"> </w:t>
      </w:r>
      <w:r w:rsidRPr="009B3306">
        <w:t>a</w:t>
      </w:r>
      <w:r w:rsidRPr="009B3306">
        <w:rPr>
          <w:spacing w:val="-4"/>
        </w:rPr>
        <w:t xml:space="preserve"> </w:t>
      </w:r>
      <w:r w:rsidRPr="009B3306">
        <w:t>request</w:t>
      </w:r>
      <w:r w:rsidRPr="009B3306">
        <w:rPr>
          <w:spacing w:val="-5"/>
        </w:rPr>
        <w:t xml:space="preserve"> </w:t>
      </w:r>
      <w:r w:rsidRPr="009B3306">
        <w:t>to</w:t>
      </w:r>
      <w:r w:rsidRPr="009B3306">
        <w:rPr>
          <w:spacing w:val="-4"/>
        </w:rPr>
        <w:t xml:space="preserve"> </w:t>
      </w:r>
      <w:r w:rsidR="00AD0CCB">
        <w:t>Company</w:t>
      </w:r>
      <w:r w:rsidRPr="009B3306">
        <w:t>,</w:t>
      </w:r>
      <w:r w:rsidRPr="009B3306">
        <w:rPr>
          <w:spacing w:val="-5"/>
        </w:rPr>
        <w:t xml:space="preserve"> </w:t>
      </w:r>
      <w:r w:rsidR="00AD0CCB">
        <w:t>Company</w:t>
      </w:r>
      <w:r w:rsidR="00AD0CCB" w:rsidRPr="009B3306">
        <w:t xml:space="preserve"> </w:t>
      </w:r>
      <w:r w:rsidRPr="009B3306">
        <w:t>will require your name, e-mail, phone number, and address</w:t>
      </w:r>
      <w:proofErr w:type="gramStart"/>
      <w:r w:rsidRPr="009B3306">
        <w:t xml:space="preserve">. </w:t>
      </w:r>
      <w:proofErr w:type="gramEnd"/>
      <w:r w:rsidR="00B8705E">
        <w:t>Company</w:t>
      </w:r>
      <w:r w:rsidR="00B8705E" w:rsidRPr="009B3306">
        <w:t xml:space="preserve"> </w:t>
      </w:r>
      <w:r w:rsidRPr="009B3306">
        <w:t xml:space="preserve">will attempt to match </w:t>
      </w:r>
      <w:r w:rsidR="00170F01">
        <w:t>its</w:t>
      </w:r>
      <w:r w:rsidR="00170F01" w:rsidRPr="009B3306">
        <w:t xml:space="preserve"> </w:t>
      </w:r>
      <w:r w:rsidRPr="009B3306">
        <w:t>records based on that information</w:t>
      </w:r>
      <w:r w:rsidR="008B4347">
        <w:t xml:space="preserve"> to verify your identity </w:t>
      </w:r>
      <w:r w:rsidR="00355B59">
        <w:t>(</w:t>
      </w:r>
      <w:r w:rsidR="00511535">
        <w:t xml:space="preserve">see, </w:t>
      </w:r>
      <w:r w:rsidR="00903C2E">
        <w:t xml:space="preserve">for example, </w:t>
      </w:r>
      <w:r w:rsidR="00355B59" w:rsidRPr="00745B8F">
        <w:rPr>
          <w:spacing w:val="-2"/>
        </w:rPr>
        <w:t>Cal. Civ. Code § 1798.1</w:t>
      </w:r>
      <w:r w:rsidR="00355B59">
        <w:rPr>
          <w:spacing w:val="-2"/>
        </w:rPr>
        <w:t>40)</w:t>
      </w:r>
      <w:r w:rsidRPr="009B3306">
        <w:t>.</w:t>
      </w:r>
    </w:p>
    <w:p w14:paraId="7388FED5" w14:textId="77777777" w:rsidR="00714B72" w:rsidRPr="009B3306" w:rsidRDefault="00714B72" w:rsidP="00C76298">
      <w:pPr>
        <w:pStyle w:val="BodyText"/>
        <w:snapToGrid w:val="0"/>
        <w:spacing w:before="8"/>
        <w:rPr>
          <w:sz w:val="20"/>
        </w:rPr>
      </w:pPr>
    </w:p>
    <w:p w14:paraId="7388FED6" w14:textId="0C56E940" w:rsidR="00714B72" w:rsidRPr="009B3306" w:rsidRDefault="00674E49" w:rsidP="00C76298">
      <w:pPr>
        <w:pStyle w:val="BodyText"/>
        <w:snapToGrid w:val="0"/>
        <w:ind w:right="662"/>
        <w:jc w:val="both"/>
      </w:pPr>
      <w:r w:rsidRPr="009B3306">
        <w:t>Where</w:t>
      </w:r>
      <w:r w:rsidRPr="009B3306">
        <w:rPr>
          <w:spacing w:val="-6"/>
        </w:rPr>
        <w:t xml:space="preserve"> </w:t>
      </w:r>
      <w:r w:rsidR="00862F66">
        <w:t>Company</w:t>
      </w:r>
      <w:r w:rsidRPr="009B3306">
        <w:rPr>
          <w:spacing w:val="-11"/>
        </w:rPr>
        <w:t xml:space="preserve"> </w:t>
      </w:r>
      <w:r w:rsidR="002F6C6F" w:rsidRPr="009B3306">
        <w:t>has</w:t>
      </w:r>
      <w:r w:rsidRPr="009B3306">
        <w:rPr>
          <w:spacing w:val="-6"/>
        </w:rPr>
        <w:t xml:space="preserve"> </w:t>
      </w:r>
      <w:r w:rsidRPr="009B3306">
        <w:t>reasonable</w:t>
      </w:r>
      <w:r w:rsidRPr="009B3306">
        <w:rPr>
          <w:spacing w:val="-11"/>
        </w:rPr>
        <w:t xml:space="preserve"> </w:t>
      </w:r>
      <w:r w:rsidRPr="009B3306">
        <w:t>doubts</w:t>
      </w:r>
      <w:r w:rsidRPr="009B3306">
        <w:rPr>
          <w:spacing w:val="-8"/>
        </w:rPr>
        <w:t xml:space="preserve"> </w:t>
      </w:r>
      <w:r w:rsidRPr="009B3306">
        <w:t>concerning</w:t>
      </w:r>
      <w:r w:rsidRPr="009B3306">
        <w:rPr>
          <w:spacing w:val="-11"/>
        </w:rPr>
        <w:t xml:space="preserve"> </w:t>
      </w:r>
      <w:r w:rsidRPr="009B3306">
        <w:t>the</w:t>
      </w:r>
      <w:r w:rsidRPr="009B3306">
        <w:rPr>
          <w:spacing w:val="-11"/>
        </w:rPr>
        <w:t xml:space="preserve"> </w:t>
      </w:r>
      <w:r w:rsidRPr="009B3306">
        <w:t>identity</w:t>
      </w:r>
      <w:r w:rsidRPr="009B3306">
        <w:rPr>
          <w:spacing w:val="-13"/>
        </w:rPr>
        <w:t xml:space="preserve"> </w:t>
      </w:r>
      <w:r w:rsidRPr="009B3306">
        <w:t>of</w:t>
      </w:r>
      <w:r w:rsidRPr="009B3306">
        <w:rPr>
          <w:spacing w:val="-7"/>
        </w:rPr>
        <w:t xml:space="preserve"> </w:t>
      </w:r>
      <w:r w:rsidRPr="009B3306">
        <w:t>the</w:t>
      </w:r>
      <w:r w:rsidRPr="009B3306">
        <w:rPr>
          <w:spacing w:val="-11"/>
        </w:rPr>
        <w:t xml:space="preserve"> </w:t>
      </w:r>
      <w:r w:rsidRPr="009B3306">
        <w:t>person</w:t>
      </w:r>
      <w:r w:rsidRPr="009B3306">
        <w:rPr>
          <w:spacing w:val="-6"/>
        </w:rPr>
        <w:t xml:space="preserve"> </w:t>
      </w:r>
      <w:r w:rsidRPr="009B3306">
        <w:t>making</w:t>
      </w:r>
      <w:r w:rsidRPr="009B3306">
        <w:rPr>
          <w:spacing w:val="-6"/>
        </w:rPr>
        <w:t xml:space="preserve"> </w:t>
      </w:r>
      <w:r w:rsidRPr="009B3306">
        <w:t>the</w:t>
      </w:r>
      <w:r w:rsidRPr="009B3306">
        <w:rPr>
          <w:spacing w:val="-6"/>
        </w:rPr>
        <w:t xml:space="preserve"> </w:t>
      </w:r>
      <w:r w:rsidRPr="009B3306">
        <w:t>request,</w:t>
      </w:r>
      <w:r w:rsidRPr="009B3306">
        <w:rPr>
          <w:spacing w:val="-7"/>
        </w:rPr>
        <w:t xml:space="preserve"> </w:t>
      </w:r>
      <w:r w:rsidR="00862F66">
        <w:t>Company</w:t>
      </w:r>
      <w:r w:rsidRPr="009B3306">
        <w:t xml:space="preserve"> may request additional information necessary to </w:t>
      </w:r>
      <w:r w:rsidR="00437027" w:rsidRPr="009B3306">
        <w:t xml:space="preserve">confirm </w:t>
      </w:r>
      <w:r w:rsidRPr="009B3306">
        <w:t>their identity.</w:t>
      </w:r>
    </w:p>
    <w:p w14:paraId="7388FED7" w14:textId="77777777" w:rsidR="00714B72" w:rsidRPr="009B3306" w:rsidRDefault="00714B72" w:rsidP="00C76298">
      <w:pPr>
        <w:pStyle w:val="BodyText"/>
        <w:snapToGrid w:val="0"/>
        <w:spacing w:before="8"/>
        <w:rPr>
          <w:sz w:val="23"/>
        </w:rPr>
      </w:pPr>
    </w:p>
    <w:p w14:paraId="7388FED8" w14:textId="77777777" w:rsidR="00714B72" w:rsidRPr="00CE6846" w:rsidRDefault="00674E49" w:rsidP="00C76298">
      <w:pPr>
        <w:pStyle w:val="Heading2"/>
        <w:numPr>
          <w:ilvl w:val="0"/>
          <w:numId w:val="12"/>
        </w:numPr>
        <w:snapToGrid w:val="0"/>
      </w:pPr>
      <w:bookmarkStart w:id="23" w:name="4._PERSONAL_INFORMATION_(PI)_WE_COLLECT"/>
      <w:bookmarkStart w:id="24" w:name="_Ref142312546"/>
      <w:bookmarkStart w:id="25" w:name="_Toc216339941"/>
      <w:bookmarkEnd w:id="23"/>
      <w:r w:rsidRPr="00CE6846">
        <w:t>PERSONAL INFORMATION</w:t>
      </w:r>
      <w:r w:rsidRPr="00552EAF">
        <w:t xml:space="preserve"> </w:t>
      </w:r>
      <w:r w:rsidRPr="00CE6846">
        <w:t>(PI)</w:t>
      </w:r>
      <w:r w:rsidRPr="00552EAF">
        <w:t xml:space="preserve"> </w:t>
      </w:r>
      <w:r w:rsidRPr="00CE6846">
        <w:t>WE</w:t>
      </w:r>
      <w:r w:rsidRPr="00552EAF">
        <w:t xml:space="preserve"> COLLECT</w:t>
      </w:r>
      <w:bookmarkEnd w:id="24"/>
      <w:bookmarkEnd w:id="25"/>
    </w:p>
    <w:p w14:paraId="7388FED9" w14:textId="39FAF16D" w:rsidR="00714B72" w:rsidRPr="009B3306" w:rsidRDefault="0040264E" w:rsidP="00C76298">
      <w:pPr>
        <w:pStyle w:val="BodyText"/>
        <w:snapToGrid w:val="0"/>
        <w:spacing w:before="7"/>
        <w:ind w:right="657"/>
        <w:jc w:val="both"/>
      </w:pPr>
      <w:r>
        <w:t>Company</w:t>
      </w:r>
      <w:r w:rsidRPr="009B3306">
        <w:t xml:space="preserve"> </w:t>
      </w:r>
      <w:r w:rsidR="00674E49" w:rsidRPr="009B3306">
        <w:t>collect</w:t>
      </w:r>
      <w:r>
        <w:t>s</w:t>
      </w:r>
      <w:r w:rsidR="00674E49" w:rsidRPr="009B3306">
        <w:t xml:space="preserve"> PI as necessary to enable </w:t>
      </w:r>
      <w:r w:rsidR="005466F0">
        <w:t>Company</w:t>
      </w:r>
      <w:r w:rsidRPr="009B3306">
        <w:t xml:space="preserve"> </w:t>
      </w:r>
      <w:r w:rsidR="00674E49" w:rsidRPr="009B3306">
        <w:t>to carry out your instructions</w:t>
      </w:r>
      <w:r w:rsidR="00CF36BD" w:rsidRPr="009B3306">
        <w:t xml:space="preserve"> (</w:t>
      </w:r>
      <w:r w:rsidR="00D20721">
        <w:t>such as</w:t>
      </w:r>
      <w:r w:rsidR="00F72CC5">
        <w:t>,</w:t>
      </w:r>
      <w:r w:rsidR="00D20721">
        <w:t xml:space="preserve"> </w:t>
      </w:r>
      <w:r w:rsidR="00CF36BD" w:rsidRPr="009B3306">
        <w:t>for example</w:t>
      </w:r>
      <w:r w:rsidR="00F72CC5">
        <w:t>,</w:t>
      </w:r>
      <w:r w:rsidR="00CF36BD" w:rsidRPr="009B3306">
        <w:t xml:space="preserve"> </w:t>
      </w:r>
      <w:r w:rsidR="00562320">
        <w:t xml:space="preserve">honoring your </w:t>
      </w:r>
      <w:r w:rsidR="00CF36BD" w:rsidRPr="009B3306">
        <w:t xml:space="preserve">benefits </w:t>
      </w:r>
      <w:r w:rsidR="00562320">
        <w:t>selection</w:t>
      </w:r>
      <w:r w:rsidR="00CF36BD" w:rsidRPr="009B3306">
        <w:t>)</w:t>
      </w:r>
      <w:r w:rsidR="00674E49" w:rsidRPr="009B3306">
        <w:t xml:space="preserve">, to manage and operate </w:t>
      </w:r>
      <w:r w:rsidR="007F17E5">
        <w:t>its</w:t>
      </w:r>
      <w:r w:rsidR="00674E49" w:rsidRPr="009B3306">
        <w:t xml:space="preserve"> business, and to comply with </w:t>
      </w:r>
      <w:r w:rsidR="007F17E5">
        <w:t>its</w:t>
      </w:r>
      <w:r w:rsidR="00674E49" w:rsidRPr="009B3306">
        <w:t xml:space="preserve"> legal and regulatory obligations.</w:t>
      </w:r>
    </w:p>
    <w:p w14:paraId="7388FEDA" w14:textId="77777777" w:rsidR="00714B72" w:rsidRPr="009B3306" w:rsidRDefault="00714B72" w:rsidP="00C76298">
      <w:pPr>
        <w:pStyle w:val="BodyText"/>
        <w:snapToGrid w:val="0"/>
        <w:spacing w:before="8"/>
        <w:rPr>
          <w:sz w:val="20"/>
        </w:rPr>
      </w:pPr>
    </w:p>
    <w:p w14:paraId="7388FEDB" w14:textId="6B0CA37C" w:rsidR="00714B72" w:rsidRPr="009B3306" w:rsidRDefault="00674E49" w:rsidP="00C76298">
      <w:pPr>
        <w:pStyle w:val="BodyText"/>
        <w:snapToGrid w:val="0"/>
      </w:pPr>
      <w:r w:rsidRPr="009B3306">
        <w:t>The</w:t>
      </w:r>
      <w:r w:rsidRPr="009B3306">
        <w:rPr>
          <w:spacing w:val="21"/>
        </w:rPr>
        <w:t xml:space="preserve"> </w:t>
      </w:r>
      <w:r w:rsidRPr="009B3306">
        <w:t>PI</w:t>
      </w:r>
      <w:r w:rsidRPr="009B3306">
        <w:rPr>
          <w:spacing w:val="20"/>
        </w:rPr>
        <w:t xml:space="preserve"> </w:t>
      </w:r>
      <w:r w:rsidRPr="009B3306">
        <w:t>that</w:t>
      </w:r>
      <w:r w:rsidRPr="009B3306">
        <w:rPr>
          <w:spacing w:val="25"/>
        </w:rPr>
        <w:t xml:space="preserve"> </w:t>
      </w:r>
      <w:r w:rsidR="00862F66">
        <w:t>Company</w:t>
      </w:r>
      <w:r w:rsidRPr="009B3306">
        <w:rPr>
          <w:spacing w:val="25"/>
        </w:rPr>
        <w:t xml:space="preserve"> </w:t>
      </w:r>
      <w:r w:rsidRPr="009B3306">
        <w:t>may</w:t>
      </w:r>
      <w:r w:rsidRPr="009B3306">
        <w:rPr>
          <w:spacing w:val="24"/>
        </w:rPr>
        <w:t xml:space="preserve"> </w:t>
      </w:r>
      <w:r w:rsidRPr="009B3306">
        <w:t>collect</w:t>
      </w:r>
      <w:r w:rsidRPr="009B3306">
        <w:rPr>
          <w:spacing w:val="25"/>
        </w:rPr>
        <w:t xml:space="preserve"> </w:t>
      </w:r>
      <w:r w:rsidRPr="009B3306">
        <w:t>may include, but is not limited to, the following:</w:t>
      </w:r>
    </w:p>
    <w:p w14:paraId="7388FEDC" w14:textId="77777777" w:rsidR="00714B72" w:rsidRPr="00033BC0" w:rsidRDefault="00674E49" w:rsidP="00C76298">
      <w:pPr>
        <w:pStyle w:val="ListParagraph"/>
        <w:numPr>
          <w:ilvl w:val="0"/>
          <w:numId w:val="5"/>
        </w:numPr>
        <w:tabs>
          <w:tab w:val="left" w:pos="1196"/>
        </w:tabs>
        <w:snapToGrid w:val="0"/>
        <w:spacing w:before="2" w:line="267" w:lineRule="exact"/>
        <w:ind w:left="269" w:hanging="270"/>
      </w:pPr>
      <w:r w:rsidRPr="00033BC0">
        <w:t>Your</w:t>
      </w:r>
      <w:r w:rsidRPr="00033BC0">
        <w:rPr>
          <w:spacing w:val="-5"/>
        </w:rPr>
        <w:t xml:space="preserve"> </w:t>
      </w:r>
      <w:r w:rsidRPr="00033BC0">
        <w:rPr>
          <w:spacing w:val="-2"/>
        </w:rPr>
        <w:t>name;</w:t>
      </w:r>
    </w:p>
    <w:p w14:paraId="7388FEDD" w14:textId="57176F79" w:rsidR="00714B72" w:rsidRPr="00033BC0" w:rsidRDefault="00674E49" w:rsidP="00C76298">
      <w:pPr>
        <w:pStyle w:val="ListParagraph"/>
        <w:numPr>
          <w:ilvl w:val="0"/>
          <w:numId w:val="5"/>
        </w:numPr>
        <w:tabs>
          <w:tab w:val="left" w:pos="1196"/>
        </w:tabs>
        <w:snapToGrid w:val="0"/>
        <w:spacing w:line="266" w:lineRule="exact"/>
        <w:ind w:left="269" w:hanging="270"/>
      </w:pPr>
      <w:r w:rsidRPr="00033BC0">
        <w:t>Your</w:t>
      </w:r>
      <w:r w:rsidRPr="00033BC0">
        <w:rPr>
          <w:spacing w:val="-4"/>
        </w:rPr>
        <w:t xml:space="preserve"> </w:t>
      </w:r>
      <w:r w:rsidRPr="00033BC0">
        <w:t>job</w:t>
      </w:r>
      <w:r w:rsidRPr="00033BC0">
        <w:rPr>
          <w:spacing w:val="-5"/>
        </w:rPr>
        <w:t xml:space="preserve"> </w:t>
      </w:r>
      <w:r w:rsidRPr="00033BC0">
        <w:t>title</w:t>
      </w:r>
      <w:r w:rsidR="00DA4475" w:rsidRPr="00033BC0">
        <w:t>;</w:t>
      </w:r>
    </w:p>
    <w:p w14:paraId="41BE34A7" w14:textId="40A868F0" w:rsidR="007C3651" w:rsidRPr="00033BC0" w:rsidRDefault="007C3651" w:rsidP="00C76298">
      <w:pPr>
        <w:pStyle w:val="ListParagraph"/>
        <w:numPr>
          <w:ilvl w:val="0"/>
          <w:numId w:val="5"/>
        </w:numPr>
        <w:tabs>
          <w:tab w:val="left" w:pos="1196"/>
        </w:tabs>
        <w:snapToGrid w:val="0"/>
        <w:spacing w:line="269" w:lineRule="exact"/>
        <w:ind w:left="269" w:hanging="270"/>
      </w:pPr>
      <w:r w:rsidRPr="00033BC0">
        <w:t>Your compensation and benefits</w:t>
      </w:r>
      <w:r w:rsidR="00DA4475" w:rsidRPr="00033BC0">
        <w:t>;</w:t>
      </w:r>
    </w:p>
    <w:p w14:paraId="7388FEDE" w14:textId="6F26E222" w:rsidR="00714B72" w:rsidRPr="00033BC0" w:rsidRDefault="00674E49" w:rsidP="00C76298">
      <w:pPr>
        <w:pStyle w:val="ListParagraph"/>
        <w:numPr>
          <w:ilvl w:val="0"/>
          <w:numId w:val="5"/>
        </w:numPr>
        <w:tabs>
          <w:tab w:val="left" w:pos="1196"/>
        </w:tabs>
        <w:snapToGrid w:val="0"/>
        <w:spacing w:line="269" w:lineRule="exact"/>
        <w:ind w:left="269" w:hanging="270"/>
      </w:pPr>
      <w:r w:rsidRPr="00033BC0">
        <w:t>Your</w:t>
      </w:r>
      <w:r w:rsidRPr="00033BC0">
        <w:rPr>
          <w:spacing w:val="-6"/>
        </w:rPr>
        <w:t xml:space="preserve"> </w:t>
      </w:r>
      <w:r w:rsidRPr="00033BC0">
        <w:t>mailing</w:t>
      </w:r>
      <w:r w:rsidRPr="00033BC0">
        <w:rPr>
          <w:spacing w:val="-5"/>
        </w:rPr>
        <w:t xml:space="preserve"> </w:t>
      </w:r>
      <w:r w:rsidRPr="00033BC0">
        <w:rPr>
          <w:spacing w:val="-2"/>
        </w:rPr>
        <w:t>address;</w:t>
      </w:r>
    </w:p>
    <w:p w14:paraId="7388FEDF" w14:textId="77777777" w:rsidR="00714B72" w:rsidRPr="00033BC0" w:rsidRDefault="00674E49" w:rsidP="00C76298">
      <w:pPr>
        <w:pStyle w:val="ListParagraph"/>
        <w:numPr>
          <w:ilvl w:val="0"/>
          <w:numId w:val="5"/>
        </w:numPr>
        <w:tabs>
          <w:tab w:val="left" w:pos="1196"/>
        </w:tabs>
        <w:snapToGrid w:val="0"/>
        <w:spacing w:line="269" w:lineRule="exact"/>
        <w:ind w:left="269" w:hanging="270"/>
      </w:pPr>
      <w:r w:rsidRPr="00033BC0">
        <w:t>Your</w:t>
      </w:r>
      <w:r w:rsidRPr="00033BC0">
        <w:rPr>
          <w:spacing w:val="-8"/>
        </w:rPr>
        <w:t xml:space="preserve"> </w:t>
      </w:r>
      <w:r w:rsidRPr="00033BC0">
        <w:t>contact</w:t>
      </w:r>
      <w:r w:rsidRPr="00033BC0">
        <w:rPr>
          <w:spacing w:val="-7"/>
        </w:rPr>
        <w:t xml:space="preserve"> </w:t>
      </w:r>
      <w:r w:rsidRPr="00033BC0">
        <w:t>details</w:t>
      </w:r>
      <w:r w:rsidRPr="00033BC0">
        <w:rPr>
          <w:spacing w:val="-4"/>
        </w:rPr>
        <w:t xml:space="preserve"> </w:t>
      </w:r>
      <w:r w:rsidRPr="00033BC0">
        <w:t>(such</w:t>
      </w:r>
      <w:r w:rsidRPr="00033BC0">
        <w:rPr>
          <w:spacing w:val="-7"/>
        </w:rPr>
        <w:t xml:space="preserve"> </w:t>
      </w:r>
      <w:r w:rsidRPr="00033BC0">
        <w:t>as</w:t>
      </w:r>
      <w:r w:rsidRPr="00033BC0">
        <w:rPr>
          <w:spacing w:val="-3"/>
        </w:rPr>
        <w:t xml:space="preserve"> </w:t>
      </w:r>
      <w:r w:rsidRPr="00033BC0">
        <w:t>telephone</w:t>
      </w:r>
      <w:r w:rsidRPr="00033BC0">
        <w:rPr>
          <w:spacing w:val="-2"/>
        </w:rPr>
        <w:t xml:space="preserve"> </w:t>
      </w:r>
      <w:r w:rsidRPr="00033BC0">
        <w:t>number</w:t>
      </w:r>
      <w:r w:rsidRPr="00033BC0">
        <w:rPr>
          <w:spacing w:val="-6"/>
        </w:rPr>
        <w:t xml:space="preserve"> </w:t>
      </w:r>
      <w:r w:rsidRPr="00033BC0">
        <w:t>and</w:t>
      </w:r>
      <w:r w:rsidRPr="00033BC0">
        <w:rPr>
          <w:spacing w:val="-6"/>
        </w:rPr>
        <w:t xml:space="preserve"> </w:t>
      </w:r>
      <w:r w:rsidRPr="00033BC0">
        <w:t>email</w:t>
      </w:r>
      <w:r w:rsidRPr="00033BC0">
        <w:rPr>
          <w:spacing w:val="-9"/>
        </w:rPr>
        <w:t xml:space="preserve"> </w:t>
      </w:r>
      <w:r w:rsidRPr="00033BC0">
        <w:rPr>
          <w:spacing w:val="-2"/>
        </w:rPr>
        <w:t>address);</w:t>
      </w:r>
    </w:p>
    <w:p w14:paraId="7388FEE0" w14:textId="77777777" w:rsidR="00714B72" w:rsidRPr="00033BC0" w:rsidRDefault="00674E49" w:rsidP="00C76298">
      <w:pPr>
        <w:pStyle w:val="ListParagraph"/>
        <w:numPr>
          <w:ilvl w:val="0"/>
          <w:numId w:val="5"/>
        </w:numPr>
        <w:tabs>
          <w:tab w:val="left" w:pos="1196"/>
        </w:tabs>
        <w:snapToGrid w:val="0"/>
        <w:spacing w:line="269" w:lineRule="exact"/>
        <w:ind w:left="269" w:hanging="270"/>
      </w:pPr>
      <w:r w:rsidRPr="00033BC0">
        <w:t>Your</w:t>
      </w:r>
      <w:r w:rsidRPr="00033BC0">
        <w:rPr>
          <w:spacing w:val="-10"/>
        </w:rPr>
        <w:t xml:space="preserve"> </w:t>
      </w:r>
      <w:r w:rsidRPr="00033BC0">
        <w:t>employment</w:t>
      </w:r>
      <w:r w:rsidRPr="00033BC0">
        <w:rPr>
          <w:spacing w:val="-10"/>
        </w:rPr>
        <w:t xml:space="preserve"> </w:t>
      </w:r>
      <w:r w:rsidRPr="00033BC0">
        <w:t>and</w:t>
      </w:r>
      <w:r w:rsidRPr="00033BC0">
        <w:rPr>
          <w:spacing w:val="-4"/>
        </w:rPr>
        <w:t xml:space="preserve"> </w:t>
      </w:r>
      <w:r w:rsidRPr="00033BC0">
        <w:t>educational</w:t>
      </w:r>
      <w:r w:rsidRPr="00033BC0">
        <w:rPr>
          <w:spacing w:val="-7"/>
        </w:rPr>
        <w:t xml:space="preserve"> </w:t>
      </w:r>
      <w:r w:rsidRPr="00033BC0">
        <w:t>background</w:t>
      </w:r>
      <w:r w:rsidRPr="00033BC0">
        <w:rPr>
          <w:spacing w:val="-9"/>
        </w:rPr>
        <w:t xml:space="preserve"> </w:t>
      </w:r>
      <w:r w:rsidRPr="00033BC0">
        <w:t>and</w:t>
      </w:r>
      <w:r w:rsidRPr="00033BC0">
        <w:rPr>
          <w:spacing w:val="-4"/>
        </w:rPr>
        <w:t xml:space="preserve"> </w:t>
      </w:r>
      <w:r w:rsidRPr="00033BC0">
        <w:t>other</w:t>
      </w:r>
      <w:r w:rsidRPr="00033BC0">
        <w:rPr>
          <w:spacing w:val="-8"/>
        </w:rPr>
        <w:t xml:space="preserve"> </w:t>
      </w:r>
      <w:r w:rsidRPr="00033BC0">
        <w:t>relevant</w:t>
      </w:r>
      <w:r w:rsidRPr="00033BC0">
        <w:rPr>
          <w:spacing w:val="-4"/>
        </w:rPr>
        <w:t xml:space="preserve"> </w:t>
      </w:r>
      <w:r w:rsidRPr="00033BC0">
        <w:t>applicant</w:t>
      </w:r>
      <w:r w:rsidRPr="00033BC0">
        <w:rPr>
          <w:spacing w:val="-9"/>
        </w:rPr>
        <w:t xml:space="preserve"> </w:t>
      </w:r>
      <w:r w:rsidRPr="00033BC0">
        <w:rPr>
          <w:spacing w:val="-2"/>
        </w:rPr>
        <w:t>information;</w:t>
      </w:r>
    </w:p>
    <w:p w14:paraId="7DFE1AD8" w14:textId="32654874" w:rsidR="00CB1863" w:rsidRPr="00171913" w:rsidRDefault="00CB1863" w:rsidP="00C76298">
      <w:pPr>
        <w:pStyle w:val="ListParagraph"/>
        <w:numPr>
          <w:ilvl w:val="0"/>
          <w:numId w:val="5"/>
        </w:numPr>
        <w:tabs>
          <w:tab w:val="left" w:pos="1196"/>
        </w:tabs>
        <w:snapToGrid w:val="0"/>
        <w:spacing w:line="269" w:lineRule="exact"/>
        <w:ind w:left="269" w:hanging="270"/>
      </w:pPr>
      <w:r w:rsidRPr="00033BC0">
        <w:rPr>
          <w:spacing w:val="-2"/>
        </w:rPr>
        <w:t>Your age</w:t>
      </w:r>
      <w:r w:rsidR="00DA4475" w:rsidRPr="00033BC0">
        <w:rPr>
          <w:spacing w:val="-2"/>
        </w:rPr>
        <w:t>;</w:t>
      </w:r>
    </w:p>
    <w:p w14:paraId="1D40C85A" w14:textId="2676CB76" w:rsidR="00CB1863" w:rsidRPr="00171913" w:rsidRDefault="00CB1863" w:rsidP="00C76298">
      <w:pPr>
        <w:pStyle w:val="ListParagraph"/>
        <w:numPr>
          <w:ilvl w:val="0"/>
          <w:numId w:val="5"/>
        </w:numPr>
        <w:tabs>
          <w:tab w:val="left" w:pos="1196"/>
        </w:tabs>
        <w:snapToGrid w:val="0"/>
        <w:spacing w:line="269" w:lineRule="exact"/>
        <w:ind w:left="269" w:hanging="270"/>
      </w:pPr>
      <w:r w:rsidRPr="00033BC0">
        <w:rPr>
          <w:spacing w:val="-2"/>
        </w:rPr>
        <w:t>Your gender</w:t>
      </w:r>
      <w:r w:rsidR="00DA4475" w:rsidRPr="00033BC0">
        <w:rPr>
          <w:spacing w:val="-2"/>
        </w:rPr>
        <w:t>;</w:t>
      </w:r>
    </w:p>
    <w:p w14:paraId="043537B5" w14:textId="79BC576F" w:rsidR="00CB1863" w:rsidRPr="00033BC0" w:rsidRDefault="00CB1863" w:rsidP="00C76298">
      <w:pPr>
        <w:pStyle w:val="ListParagraph"/>
        <w:numPr>
          <w:ilvl w:val="0"/>
          <w:numId w:val="5"/>
        </w:numPr>
        <w:tabs>
          <w:tab w:val="left" w:pos="1196"/>
        </w:tabs>
        <w:snapToGrid w:val="0"/>
        <w:spacing w:line="269" w:lineRule="exact"/>
        <w:ind w:left="269" w:hanging="270"/>
      </w:pPr>
      <w:r w:rsidRPr="00033BC0">
        <w:rPr>
          <w:spacing w:val="-2"/>
        </w:rPr>
        <w:t>Your medical</w:t>
      </w:r>
      <w:r w:rsidR="00DA4475" w:rsidRPr="00033BC0">
        <w:rPr>
          <w:spacing w:val="-2"/>
        </w:rPr>
        <w:t xml:space="preserve"> information;</w:t>
      </w:r>
    </w:p>
    <w:p w14:paraId="7388FEE2" w14:textId="5EE8B16C" w:rsidR="00714B72" w:rsidRPr="00033BC0" w:rsidRDefault="00674E49" w:rsidP="00C76298">
      <w:pPr>
        <w:pStyle w:val="ListParagraph"/>
        <w:numPr>
          <w:ilvl w:val="0"/>
          <w:numId w:val="5"/>
        </w:numPr>
        <w:tabs>
          <w:tab w:val="left" w:pos="1196"/>
        </w:tabs>
        <w:snapToGrid w:val="0"/>
        <w:spacing w:line="266" w:lineRule="exact"/>
        <w:ind w:left="270"/>
      </w:pPr>
      <w:r w:rsidRPr="00033BC0">
        <w:t>Other</w:t>
      </w:r>
      <w:r w:rsidRPr="00033BC0">
        <w:rPr>
          <w:spacing w:val="-6"/>
        </w:rPr>
        <w:t xml:space="preserve"> </w:t>
      </w:r>
      <w:r w:rsidRPr="00033BC0">
        <w:t>PI</w:t>
      </w:r>
      <w:r w:rsidRPr="00033BC0">
        <w:rPr>
          <w:spacing w:val="-8"/>
        </w:rPr>
        <w:t xml:space="preserve"> </w:t>
      </w:r>
      <w:r w:rsidRPr="00033BC0">
        <w:t>contained</w:t>
      </w:r>
      <w:r w:rsidRPr="00033BC0">
        <w:rPr>
          <w:spacing w:val="-2"/>
        </w:rPr>
        <w:t xml:space="preserve"> </w:t>
      </w:r>
      <w:r w:rsidRPr="00033BC0">
        <w:t>in</w:t>
      </w:r>
      <w:r w:rsidRPr="00033BC0">
        <w:rPr>
          <w:spacing w:val="-6"/>
        </w:rPr>
        <w:t xml:space="preserve"> </w:t>
      </w:r>
      <w:r w:rsidRPr="00033BC0">
        <w:t>correspondence</w:t>
      </w:r>
      <w:r w:rsidRPr="00033BC0">
        <w:rPr>
          <w:spacing w:val="-7"/>
        </w:rPr>
        <w:t xml:space="preserve"> </w:t>
      </w:r>
      <w:r w:rsidRPr="00033BC0">
        <w:t>and</w:t>
      </w:r>
      <w:r w:rsidRPr="00033BC0">
        <w:rPr>
          <w:spacing w:val="-7"/>
        </w:rPr>
        <w:t xml:space="preserve"> </w:t>
      </w:r>
      <w:r w:rsidRPr="00033BC0">
        <w:t>documents</w:t>
      </w:r>
      <w:r w:rsidRPr="00033BC0">
        <w:rPr>
          <w:spacing w:val="-8"/>
        </w:rPr>
        <w:t xml:space="preserve"> </w:t>
      </w:r>
      <w:r w:rsidRPr="00033BC0">
        <w:t>which</w:t>
      </w:r>
      <w:r w:rsidRPr="00033BC0">
        <w:rPr>
          <w:spacing w:val="-7"/>
        </w:rPr>
        <w:t xml:space="preserve"> </w:t>
      </w:r>
      <w:r w:rsidRPr="00033BC0">
        <w:t>you</w:t>
      </w:r>
      <w:r w:rsidRPr="00033BC0">
        <w:rPr>
          <w:spacing w:val="-2"/>
        </w:rPr>
        <w:t xml:space="preserve"> </w:t>
      </w:r>
      <w:r w:rsidRPr="00033BC0">
        <w:t>may</w:t>
      </w:r>
      <w:r w:rsidRPr="00033BC0">
        <w:rPr>
          <w:spacing w:val="-4"/>
        </w:rPr>
        <w:t xml:space="preserve"> </w:t>
      </w:r>
      <w:r w:rsidRPr="00033BC0">
        <w:t>provide</w:t>
      </w:r>
      <w:r w:rsidRPr="00033BC0">
        <w:rPr>
          <w:spacing w:val="-2"/>
        </w:rPr>
        <w:t xml:space="preserve"> </w:t>
      </w:r>
      <w:r w:rsidRPr="00033BC0">
        <w:t>to</w:t>
      </w:r>
      <w:r w:rsidRPr="00033BC0">
        <w:rPr>
          <w:spacing w:val="-2"/>
        </w:rPr>
        <w:t xml:space="preserve"> </w:t>
      </w:r>
      <w:r w:rsidR="00C94EF5">
        <w:t>Company</w:t>
      </w:r>
      <w:r w:rsidRPr="00033BC0">
        <w:t>;</w:t>
      </w:r>
      <w:r w:rsidRPr="00033BC0">
        <w:rPr>
          <w:spacing w:val="-7"/>
        </w:rPr>
        <w:t xml:space="preserve"> </w:t>
      </w:r>
      <w:r w:rsidRPr="00033BC0">
        <w:rPr>
          <w:spacing w:val="-2"/>
        </w:rPr>
        <w:t>and/or</w:t>
      </w:r>
    </w:p>
    <w:p w14:paraId="7388FEE3" w14:textId="3A997A27" w:rsidR="00714B72" w:rsidRPr="00033BC0" w:rsidRDefault="00674E49" w:rsidP="00C76298">
      <w:pPr>
        <w:pStyle w:val="ListParagraph"/>
        <w:numPr>
          <w:ilvl w:val="0"/>
          <w:numId w:val="5"/>
        </w:numPr>
        <w:tabs>
          <w:tab w:val="left" w:pos="1197"/>
        </w:tabs>
        <w:snapToGrid w:val="0"/>
        <w:spacing w:line="269" w:lineRule="exact"/>
        <w:ind w:left="270" w:hanging="270"/>
      </w:pPr>
      <w:r w:rsidRPr="00033BC0">
        <w:t>Information</w:t>
      </w:r>
      <w:r w:rsidRPr="00033BC0">
        <w:rPr>
          <w:spacing w:val="-5"/>
        </w:rPr>
        <w:t xml:space="preserve"> </w:t>
      </w:r>
      <w:r w:rsidR="00862F66">
        <w:t>Company</w:t>
      </w:r>
      <w:r w:rsidRPr="00033BC0">
        <w:rPr>
          <w:spacing w:val="-7"/>
        </w:rPr>
        <w:t xml:space="preserve"> </w:t>
      </w:r>
      <w:r w:rsidR="002F6C6F" w:rsidRPr="00033BC0">
        <w:t>obtains</w:t>
      </w:r>
      <w:r w:rsidRPr="00033BC0">
        <w:rPr>
          <w:spacing w:val="-7"/>
        </w:rPr>
        <w:t xml:space="preserve"> </w:t>
      </w:r>
      <w:r w:rsidRPr="00033BC0">
        <w:t>from</w:t>
      </w:r>
      <w:r w:rsidRPr="00033BC0">
        <w:rPr>
          <w:spacing w:val="-7"/>
        </w:rPr>
        <w:t xml:space="preserve"> </w:t>
      </w:r>
      <w:r w:rsidR="007F17E5">
        <w:t>its</w:t>
      </w:r>
      <w:r w:rsidRPr="00033BC0">
        <w:rPr>
          <w:spacing w:val="-6"/>
        </w:rPr>
        <w:t xml:space="preserve"> </w:t>
      </w:r>
      <w:r w:rsidRPr="00033BC0">
        <w:t>IT</w:t>
      </w:r>
      <w:r w:rsidRPr="00033BC0">
        <w:rPr>
          <w:spacing w:val="-5"/>
        </w:rPr>
        <w:t xml:space="preserve"> </w:t>
      </w:r>
      <w:r w:rsidRPr="00033BC0">
        <w:t>and</w:t>
      </w:r>
      <w:r w:rsidRPr="00033BC0">
        <w:rPr>
          <w:spacing w:val="-3"/>
        </w:rPr>
        <w:t xml:space="preserve"> </w:t>
      </w:r>
      <w:r w:rsidRPr="00033BC0">
        <w:t>communications</w:t>
      </w:r>
      <w:r w:rsidRPr="00033BC0">
        <w:rPr>
          <w:spacing w:val="-4"/>
        </w:rPr>
        <w:t xml:space="preserve"> </w:t>
      </w:r>
      <w:r w:rsidRPr="00033BC0">
        <w:rPr>
          <w:spacing w:val="-2"/>
        </w:rPr>
        <w:t>monitoring.</w:t>
      </w:r>
    </w:p>
    <w:p w14:paraId="7388FEE4" w14:textId="77777777" w:rsidR="00714B72" w:rsidRPr="009B3306" w:rsidRDefault="00714B72" w:rsidP="00C76298">
      <w:pPr>
        <w:pStyle w:val="BodyText"/>
        <w:snapToGrid w:val="0"/>
        <w:spacing w:before="3"/>
      </w:pPr>
    </w:p>
    <w:p w14:paraId="7388FEE5" w14:textId="0BFF531F" w:rsidR="00714B72" w:rsidRPr="009B3306" w:rsidRDefault="00674E49" w:rsidP="00C76298">
      <w:pPr>
        <w:pStyle w:val="BodyText"/>
        <w:snapToGrid w:val="0"/>
        <w:spacing w:line="237" w:lineRule="auto"/>
        <w:ind w:left="1" w:right="549"/>
      </w:pPr>
      <w:r w:rsidRPr="009B3306">
        <w:t xml:space="preserve">This PI is required </w:t>
      </w:r>
      <w:r w:rsidR="006A49E5" w:rsidRPr="009B3306">
        <w:t xml:space="preserve">for </w:t>
      </w:r>
      <w:r w:rsidR="00C94EF5">
        <w:t>Company</w:t>
      </w:r>
      <w:r w:rsidR="00ED1705" w:rsidRPr="009B3306">
        <w:t xml:space="preserve"> to meet </w:t>
      </w:r>
      <w:r w:rsidR="009874F3">
        <w:t>Company’s</w:t>
      </w:r>
      <w:r w:rsidR="009874F3" w:rsidRPr="009B3306">
        <w:t xml:space="preserve"> </w:t>
      </w:r>
      <w:r w:rsidR="00ED1705" w:rsidRPr="009B3306">
        <w:t>legal obligations</w:t>
      </w:r>
      <w:r w:rsidR="005F2EC5" w:rsidRPr="009B3306">
        <w:t xml:space="preserve"> to you the employee and</w:t>
      </w:r>
      <w:r w:rsidR="003A7FD6" w:rsidRPr="009B3306">
        <w:t xml:space="preserve"> to others</w:t>
      </w:r>
      <w:r w:rsidR="005F2EC5" w:rsidRPr="009B3306">
        <w:t xml:space="preserve"> under </w:t>
      </w:r>
      <w:r w:rsidR="003A7FD6" w:rsidRPr="009B3306">
        <w:t>applicable</w:t>
      </w:r>
      <w:r w:rsidR="005F2EC5" w:rsidRPr="009B3306">
        <w:t xml:space="preserve"> law</w:t>
      </w:r>
      <w:r w:rsidR="00475A04" w:rsidRPr="009B3306">
        <w:t>.</w:t>
      </w:r>
    </w:p>
    <w:p w14:paraId="7388FEE6" w14:textId="77777777" w:rsidR="00714B72" w:rsidRPr="009B3306" w:rsidRDefault="00714B72" w:rsidP="00C76298">
      <w:pPr>
        <w:pStyle w:val="BodyText"/>
        <w:snapToGrid w:val="0"/>
        <w:spacing w:before="2"/>
      </w:pPr>
    </w:p>
    <w:p w14:paraId="7388FEE7" w14:textId="3F5F3A06" w:rsidR="00714B72" w:rsidRPr="009B3306" w:rsidRDefault="00674E49" w:rsidP="00C76298">
      <w:pPr>
        <w:pStyle w:val="BodyText"/>
        <w:snapToGrid w:val="0"/>
        <w:ind w:left="1" w:right="652"/>
        <w:jc w:val="both"/>
      </w:pPr>
      <w:r w:rsidRPr="009B3306">
        <w:t>You</w:t>
      </w:r>
      <w:r w:rsidRPr="009B3306">
        <w:rPr>
          <w:spacing w:val="-4"/>
        </w:rPr>
        <w:t xml:space="preserve"> </w:t>
      </w:r>
      <w:r w:rsidRPr="009B3306">
        <w:t>con</w:t>
      </w:r>
      <w:r w:rsidR="006611CE" w:rsidRPr="009B3306">
        <w:t>firm</w:t>
      </w:r>
      <w:r w:rsidRPr="009B3306">
        <w:rPr>
          <w:spacing w:val="-8"/>
        </w:rPr>
        <w:t xml:space="preserve"> </w:t>
      </w:r>
      <w:r w:rsidRPr="009B3306">
        <w:t>that</w:t>
      </w:r>
      <w:r w:rsidRPr="009B3306">
        <w:rPr>
          <w:spacing w:val="-10"/>
        </w:rPr>
        <w:t xml:space="preserve"> </w:t>
      </w:r>
      <w:r w:rsidRPr="009B3306">
        <w:t>you</w:t>
      </w:r>
      <w:r w:rsidRPr="009B3306">
        <w:rPr>
          <w:spacing w:val="-9"/>
        </w:rPr>
        <w:t xml:space="preserve"> </w:t>
      </w:r>
      <w:r w:rsidRPr="009B3306">
        <w:t>are</w:t>
      </w:r>
      <w:r w:rsidRPr="009B3306">
        <w:rPr>
          <w:spacing w:val="-9"/>
        </w:rPr>
        <w:t xml:space="preserve"> </w:t>
      </w:r>
      <w:r w:rsidRPr="009B3306">
        <w:t>authorized</w:t>
      </w:r>
      <w:r w:rsidRPr="009B3306">
        <w:rPr>
          <w:spacing w:val="-9"/>
        </w:rPr>
        <w:t xml:space="preserve"> </w:t>
      </w:r>
      <w:r w:rsidRPr="009B3306">
        <w:t>to</w:t>
      </w:r>
      <w:r w:rsidRPr="009B3306">
        <w:rPr>
          <w:spacing w:val="-4"/>
        </w:rPr>
        <w:t xml:space="preserve"> </w:t>
      </w:r>
      <w:r w:rsidRPr="009B3306">
        <w:t>provide</w:t>
      </w:r>
      <w:r w:rsidRPr="009B3306">
        <w:rPr>
          <w:spacing w:val="-4"/>
        </w:rPr>
        <w:t xml:space="preserve"> </w:t>
      </w:r>
      <w:r w:rsidR="007C4507">
        <w:t>Company</w:t>
      </w:r>
      <w:r w:rsidR="007C4507" w:rsidRPr="009B3306">
        <w:rPr>
          <w:spacing w:val="-6"/>
        </w:rPr>
        <w:t xml:space="preserve"> </w:t>
      </w:r>
      <w:r w:rsidR="00CF09E3">
        <w:rPr>
          <w:spacing w:val="-6"/>
        </w:rPr>
        <w:t xml:space="preserve">(a) </w:t>
      </w:r>
      <w:r w:rsidR="000E5A2C" w:rsidRPr="009B3306">
        <w:t>your</w:t>
      </w:r>
      <w:r w:rsidR="000E5A2C" w:rsidRPr="009B3306">
        <w:rPr>
          <w:spacing w:val="-8"/>
        </w:rPr>
        <w:t xml:space="preserve"> </w:t>
      </w:r>
      <w:r w:rsidRPr="009B3306">
        <w:t>PI</w:t>
      </w:r>
      <w:r w:rsidR="002874FC" w:rsidRPr="009B3306">
        <w:t xml:space="preserve"> </w:t>
      </w:r>
      <w:r w:rsidR="000E5A2C" w:rsidRPr="009B3306">
        <w:t xml:space="preserve">or </w:t>
      </w:r>
      <w:r w:rsidR="00CF09E3">
        <w:t xml:space="preserve">(2) </w:t>
      </w:r>
      <w:r w:rsidR="000E5A2C" w:rsidRPr="009B3306">
        <w:t xml:space="preserve">the PI </w:t>
      </w:r>
      <w:r w:rsidR="002874FC" w:rsidRPr="009B3306">
        <w:t xml:space="preserve">of any </w:t>
      </w:r>
      <w:r w:rsidR="00EF107F" w:rsidRPr="009B3306">
        <w:t xml:space="preserve">of your </w:t>
      </w:r>
      <w:r w:rsidR="00751561" w:rsidRPr="009B3306">
        <w:t xml:space="preserve">beneficiaries, </w:t>
      </w:r>
      <w:r w:rsidR="00CF09E3">
        <w:t xml:space="preserve">(3) </w:t>
      </w:r>
      <w:r w:rsidR="00751561" w:rsidRPr="009B3306">
        <w:t xml:space="preserve">associates or </w:t>
      </w:r>
      <w:r w:rsidR="00CF09E3">
        <w:t xml:space="preserve">(4) </w:t>
      </w:r>
      <w:r w:rsidR="00751561" w:rsidRPr="009B3306">
        <w:t>family members</w:t>
      </w:r>
      <w:proofErr w:type="gramStart"/>
      <w:r w:rsidR="00FA482E" w:rsidRPr="009B3306">
        <w:rPr>
          <w:spacing w:val="-10"/>
        </w:rPr>
        <w:t>.</w:t>
      </w:r>
      <w:r w:rsidRPr="009B3306">
        <w:t xml:space="preserve"> </w:t>
      </w:r>
      <w:proofErr w:type="gramEnd"/>
      <w:r w:rsidRPr="009B3306">
        <w:t xml:space="preserve">Where the PI relates to your </w:t>
      </w:r>
      <w:r w:rsidR="00EE624D" w:rsidRPr="009B3306">
        <w:t xml:space="preserve">beneficiaries, </w:t>
      </w:r>
      <w:r w:rsidRPr="009B3306">
        <w:t xml:space="preserve">associates or family members, it is not reasonably practicable for </w:t>
      </w:r>
      <w:r w:rsidR="00E31A31">
        <w:t>Company</w:t>
      </w:r>
      <w:r w:rsidRPr="009B3306">
        <w:t xml:space="preserve"> to provide to them the information set out in this Notice</w:t>
      </w:r>
      <w:proofErr w:type="gramStart"/>
      <w:r w:rsidRPr="009B3306">
        <w:t xml:space="preserve">. </w:t>
      </w:r>
      <w:proofErr w:type="gramEnd"/>
      <w:r w:rsidRPr="009B3306">
        <w:t>Accordingly, where appropriate, you are responsible for providing this information to any such person.</w:t>
      </w:r>
    </w:p>
    <w:p w14:paraId="7388FEE8" w14:textId="77777777" w:rsidR="00714B72" w:rsidRPr="009B3306" w:rsidRDefault="00714B72" w:rsidP="00C76298">
      <w:pPr>
        <w:pStyle w:val="BodyText"/>
        <w:snapToGrid w:val="0"/>
        <w:spacing w:before="3"/>
        <w:rPr>
          <w:sz w:val="23"/>
        </w:rPr>
      </w:pPr>
    </w:p>
    <w:p w14:paraId="7388FEE9" w14:textId="77777777" w:rsidR="00714B72" w:rsidRPr="009B3306" w:rsidRDefault="00674E49" w:rsidP="00C76298">
      <w:pPr>
        <w:pStyle w:val="Heading3"/>
        <w:numPr>
          <w:ilvl w:val="1"/>
          <w:numId w:val="12"/>
        </w:numPr>
        <w:snapToGrid w:val="0"/>
      </w:pPr>
      <w:bookmarkStart w:id="26" w:name="5._SENSITIVE_PERSONAL_INFORMATION_(SPI)_"/>
      <w:bookmarkStart w:id="27" w:name="_Toc216339942"/>
      <w:bookmarkEnd w:id="26"/>
      <w:r w:rsidRPr="009B3306">
        <w:t>SENSITIVE</w:t>
      </w:r>
      <w:r w:rsidRPr="009B3306">
        <w:rPr>
          <w:spacing w:val="-9"/>
        </w:rPr>
        <w:t xml:space="preserve"> </w:t>
      </w:r>
      <w:r w:rsidRPr="009B3306">
        <w:t>PERSONAL</w:t>
      </w:r>
      <w:r w:rsidRPr="009B3306">
        <w:rPr>
          <w:spacing w:val="2"/>
        </w:rPr>
        <w:t xml:space="preserve"> </w:t>
      </w:r>
      <w:r w:rsidRPr="009B3306">
        <w:t>INFORMATION</w:t>
      </w:r>
      <w:r w:rsidRPr="009B3306">
        <w:rPr>
          <w:spacing w:val="-4"/>
        </w:rPr>
        <w:t xml:space="preserve"> </w:t>
      </w:r>
      <w:r w:rsidRPr="009B3306">
        <w:t>(SPI)</w:t>
      </w:r>
      <w:r w:rsidRPr="009B3306">
        <w:rPr>
          <w:spacing w:val="-3"/>
        </w:rPr>
        <w:t xml:space="preserve"> </w:t>
      </w:r>
      <w:r w:rsidRPr="009B3306">
        <w:t>WE</w:t>
      </w:r>
      <w:r w:rsidRPr="009B3306">
        <w:rPr>
          <w:spacing w:val="-6"/>
        </w:rPr>
        <w:t xml:space="preserve"> </w:t>
      </w:r>
      <w:r w:rsidRPr="009B3306">
        <w:rPr>
          <w:spacing w:val="-2"/>
        </w:rPr>
        <w:t>COLLECT</w:t>
      </w:r>
      <w:bookmarkEnd w:id="27"/>
    </w:p>
    <w:p w14:paraId="25ECDCCC" w14:textId="2D20A3E1" w:rsidR="00CE48E5" w:rsidRPr="009B3306" w:rsidRDefault="00C035D8" w:rsidP="00C76298">
      <w:pPr>
        <w:pStyle w:val="BodyText"/>
        <w:snapToGrid w:val="0"/>
        <w:spacing w:before="69"/>
        <w:jc w:val="both"/>
      </w:pPr>
      <w:r>
        <w:t xml:space="preserve">Company </w:t>
      </w:r>
      <w:r w:rsidR="00674E49" w:rsidRPr="009B3306">
        <w:t>may also collect or</w:t>
      </w:r>
      <w:r w:rsidR="00674E49" w:rsidRPr="009B3306">
        <w:rPr>
          <w:spacing w:val="-2"/>
        </w:rPr>
        <w:t xml:space="preserve"> </w:t>
      </w:r>
      <w:r w:rsidR="00674E49" w:rsidRPr="009B3306">
        <w:t xml:space="preserve">process SPI as necessary to enable </w:t>
      </w:r>
      <w:r w:rsidR="00E31A31">
        <w:t>Company</w:t>
      </w:r>
      <w:r w:rsidR="00674E49" w:rsidRPr="009B3306">
        <w:t xml:space="preserve"> to manage and operate </w:t>
      </w:r>
      <w:r w:rsidR="00E31A31">
        <w:t>its</w:t>
      </w:r>
      <w:r w:rsidR="00674E49" w:rsidRPr="009B3306">
        <w:t xml:space="preserve"> business, and to comply with </w:t>
      </w:r>
      <w:r w:rsidR="00E31A31">
        <w:t>its</w:t>
      </w:r>
      <w:r w:rsidR="00674E49" w:rsidRPr="009B3306">
        <w:t xml:space="preserve"> legal and regulatory obligations.</w:t>
      </w:r>
      <w:bookmarkStart w:id="28" w:name="1"/>
      <w:bookmarkStart w:id="29" w:name="2"/>
      <w:bookmarkStart w:id="30" w:name="3"/>
      <w:bookmarkStart w:id="31" w:name="4"/>
      <w:bookmarkStart w:id="32" w:name="5"/>
      <w:bookmarkEnd w:id="28"/>
      <w:bookmarkEnd w:id="29"/>
      <w:bookmarkEnd w:id="30"/>
      <w:bookmarkEnd w:id="31"/>
      <w:bookmarkEnd w:id="32"/>
    </w:p>
    <w:p w14:paraId="7388FEEC" w14:textId="0759F526" w:rsidR="00714B72" w:rsidRPr="009B3306" w:rsidRDefault="00674E49" w:rsidP="00C76298">
      <w:pPr>
        <w:pStyle w:val="BodyText"/>
        <w:snapToGrid w:val="0"/>
        <w:spacing w:before="69"/>
        <w:jc w:val="both"/>
      </w:pPr>
      <w:r w:rsidRPr="009B3306">
        <w:t>You</w:t>
      </w:r>
      <w:r w:rsidRPr="009B3306">
        <w:rPr>
          <w:spacing w:val="-1"/>
        </w:rPr>
        <w:t xml:space="preserve"> </w:t>
      </w:r>
      <w:r w:rsidRPr="009B3306">
        <w:t>may</w:t>
      </w:r>
      <w:r w:rsidRPr="009B3306">
        <w:rPr>
          <w:spacing w:val="-7"/>
        </w:rPr>
        <w:t xml:space="preserve"> </w:t>
      </w:r>
      <w:r w:rsidRPr="009B3306">
        <w:t>also</w:t>
      </w:r>
      <w:r w:rsidRPr="009B3306">
        <w:rPr>
          <w:spacing w:val="-5"/>
        </w:rPr>
        <w:t xml:space="preserve"> </w:t>
      </w:r>
      <w:r w:rsidRPr="009B3306">
        <w:t>supply</w:t>
      </w:r>
      <w:r w:rsidRPr="009B3306">
        <w:rPr>
          <w:spacing w:val="-7"/>
        </w:rPr>
        <w:t xml:space="preserve"> </w:t>
      </w:r>
      <w:r w:rsidR="00E31A31">
        <w:t>Company</w:t>
      </w:r>
      <w:r w:rsidRPr="009B3306">
        <w:rPr>
          <w:spacing w:val="-2"/>
        </w:rPr>
        <w:t xml:space="preserve"> </w:t>
      </w:r>
      <w:r w:rsidRPr="009B3306">
        <w:t>with,</w:t>
      </w:r>
      <w:r w:rsidRPr="009B3306">
        <w:rPr>
          <w:spacing w:val="-6"/>
        </w:rPr>
        <w:t xml:space="preserve"> </w:t>
      </w:r>
      <w:r w:rsidRPr="009B3306">
        <w:t>or</w:t>
      </w:r>
      <w:r w:rsidRPr="009B3306">
        <w:rPr>
          <w:spacing w:val="-4"/>
        </w:rPr>
        <w:t xml:space="preserve"> </w:t>
      </w:r>
      <w:r w:rsidR="00862F66">
        <w:t>Company</w:t>
      </w:r>
      <w:r w:rsidRPr="009B3306">
        <w:rPr>
          <w:spacing w:val="-5"/>
        </w:rPr>
        <w:t xml:space="preserve"> </w:t>
      </w:r>
      <w:r w:rsidRPr="009B3306">
        <w:t>may</w:t>
      </w:r>
      <w:r w:rsidRPr="009B3306">
        <w:rPr>
          <w:spacing w:val="-2"/>
        </w:rPr>
        <w:t xml:space="preserve"> </w:t>
      </w:r>
      <w:r w:rsidRPr="009B3306">
        <w:t>receive,</w:t>
      </w:r>
      <w:r w:rsidRPr="009B3306">
        <w:rPr>
          <w:spacing w:val="-1"/>
        </w:rPr>
        <w:t xml:space="preserve"> </w:t>
      </w:r>
      <w:r w:rsidRPr="009B3306">
        <w:t>the</w:t>
      </w:r>
      <w:r w:rsidRPr="009B3306">
        <w:rPr>
          <w:spacing w:val="-5"/>
        </w:rPr>
        <w:t xml:space="preserve"> </w:t>
      </w:r>
      <w:r w:rsidRPr="009B3306">
        <w:t>following</w:t>
      </w:r>
      <w:r w:rsidRPr="009B3306">
        <w:rPr>
          <w:spacing w:val="-5"/>
        </w:rPr>
        <w:t xml:space="preserve"> </w:t>
      </w:r>
      <w:r w:rsidRPr="009B3306">
        <w:rPr>
          <w:spacing w:val="-4"/>
        </w:rPr>
        <w:t>SPI:</w:t>
      </w:r>
    </w:p>
    <w:p w14:paraId="7388FEED" w14:textId="77777777" w:rsidR="00714B72" w:rsidRPr="00171913" w:rsidRDefault="00674E49" w:rsidP="00C76298">
      <w:pPr>
        <w:pStyle w:val="ListParagraph"/>
        <w:numPr>
          <w:ilvl w:val="0"/>
          <w:numId w:val="4"/>
        </w:numPr>
        <w:tabs>
          <w:tab w:val="left" w:pos="1196"/>
        </w:tabs>
        <w:snapToGrid w:val="0"/>
        <w:spacing w:before="1" w:line="269" w:lineRule="exact"/>
        <w:ind w:left="269" w:hanging="270"/>
        <w:jc w:val="both"/>
      </w:pPr>
      <w:r w:rsidRPr="00171913">
        <w:t>Username</w:t>
      </w:r>
      <w:r w:rsidRPr="00171913">
        <w:rPr>
          <w:spacing w:val="-3"/>
        </w:rPr>
        <w:t xml:space="preserve"> </w:t>
      </w:r>
      <w:r w:rsidRPr="00171913">
        <w:t>and</w:t>
      </w:r>
      <w:r w:rsidRPr="00171913">
        <w:rPr>
          <w:spacing w:val="-6"/>
        </w:rPr>
        <w:t xml:space="preserve"> </w:t>
      </w:r>
      <w:r w:rsidRPr="00171913">
        <w:rPr>
          <w:spacing w:val="-2"/>
        </w:rPr>
        <w:t>password;</w:t>
      </w:r>
    </w:p>
    <w:p w14:paraId="7388FEEE" w14:textId="77777777" w:rsidR="00714B72" w:rsidRPr="00171913" w:rsidRDefault="00674E49" w:rsidP="00C76298">
      <w:pPr>
        <w:pStyle w:val="ListParagraph"/>
        <w:numPr>
          <w:ilvl w:val="0"/>
          <w:numId w:val="4"/>
        </w:numPr>
        <w:tabs>
          <w:tab w:val="left" w:pos="1196"/>
        </w:tabs>
        <w:snapToGrid w:val="0"/>
        <w:ind w:left="269" w:right="657" w:hanging="270"/>
        <w:jc w:val="both"/>
      </w:pPr>
      <w:r w:rsidRPr="00171913">
        <w:t>Financial, account or billing information, including tax identification number, social security number, or credit/debit card information;</w:t>
      </w:r>
    </w:p>
    <w:p w14:paraId="7388FEEF" w14:textId="77777777" w:rsidR="00714B72" w:rsidRPr="00171913" w:rsidRDefault="00674E49" w:rsidP="00C76298">
      <w:pPr>
        <w:pStyle w:val="ListParagraph"/>
        <w:numPr>
          <w:ilvl w:val="0"/>
          <w:numId w:val="4"/>
        </w:numPr>
        <w:tabs>
          <w:tab w:val="left" w:pos="1196"/>
        </w:tabs>
        <w:snapToGrid w:val="0"/>
        <w:ind w:left="269" w:right="657"/>
        <w:jc w:val="both"/>
      </w:pPr>
      <w:r w:rsidRPr="00171913">
        <w:t>Proof</w:t>
      </w:r>
      <w:r w:rsidRPr="00171913">
        <w:rPr>
          <w:spacing w:val="-3"/>
        </w:rPr>
        <w:t xml:space="preserve"> </w:t>
      </w:r>
      <w:r w:rsidRPr="00171913">
        <w:t>of identification,</w:t>
      </w:r>
      <w:r w:rsidRPr="00171913">
        <w:rPr>
          <w:spacing w:val="-3"/>
        </w:rPr>
        <w:t xml:space="preserve"> </w:t>
      </w:r>
      <w:r w:rsidRPr="00171913">
        <w:t>including</w:t>
      </w:r>
      <w:r w:rsidRPr="00171913">
        <w:rPr>
          <w:spacing w:val="-2"/>
        </w:rPr>
        <w:t xml:space="preserve"> </w:t>
      </w:r>
      <w:r w:rsidRPr="00171913">
        <w:t>driver's license</w:t>
      </w:r>
      <w:r w:rsidRPr="00171913">
        <w:rPr>
          <w:spacing w:val="-2"/>
        </w:rPr>
        <w:t xml:space="preserve"> </w:t>
      </w:r>
      <w:r w:rsidRPr="00171913">
        <w:t>number,</w:t>
      </w:r>
      <w:r w:rsidRPr="00171913">
        <w:rPr>
          <w:spacing w:val="-3"/>
        </w:rPr>
        <w:t xml:space="preserve"> </w:t>
      </w:r>
      <w:r w:rsidRPr="00171913">
        <w:t>or</w:t>
      </w:r>
      <w:r w:rsidRPr="00171913">
        <w:rPr>
          <w:spacing w:val="-5"/>
        </w:rPr>
        <w:t xml:space="preserve"> </w:t>
      </w:r>
      <w:r w:rsidRPr="00171913">
        <w:t>state/national</w:t>
      </w:r>
      <w:r w:rsidRPr="00171913">
        <w:rPr>
          <w:spacing w:val="-4"/>
        </w:rPr>
        <w:t xml:space="preserve"> </w:t>
      </w:r>
      <w:r w:rsidRPr="00171913">
        <w:t xml:space="preserve">government-issued </w:t>
      </w:r>
      <w:r w:rsidRPr="00171913">
        <w:rPr>
          <w:spacing w:val="-2"/>
        </w:rPr>
        <w:t>identification;</w:t>
      </w:r>
    </w:p>
    <w:p w14:paraId="7388FEF0" w14:textId="77777777" w:rsidR="00714B72" w:rsidRPr="00171913" w:rsidRDefault="00674E49" w:rsidP="00C76298">
      <w:pPr>
        <w:pStyle w:val="ListParagraph"/>
        <w:numPr>
          <w:ilvl w:val="0"/>
          <w:numId w:val="4"/>
        </w:numPr>
        <w:tabs>
          <w:tab w:val="left" w:pos="1196"/>
        </w:tabs>
        <w:snapToGrid w:val="0"/>
        <w:spacing w:line="237" w:lineRule="auto"/>
        <w:ind w:left="269" w:right="657"/>
        <w:jc w:val="both"/>
      </w:pPr>
      <w:r w:rsidRPr="00171913">
        <w:t>Diversity or demographic information, including race or ethnicity, gender or gender identity, religious</w:t>
      </w:r>
      <w:r w:rsidRPr="00171913">
        <w:rPr>
          <w:spacing w:val="-16"/>
        </w:rPr>
        <w:t xml:space="preserve"> </w:t>
      </w:r>
      <w:r w:rsidRPr="00171913">
        <w:t>or</w:t>
      </w:r>
      <w:r w:rsidRPr="00171913">
        <w:rPr>
          <w:spacing w:val="-15"/>
        </w:rPr>
        <w:t xml:space="preserve"> </w:t>
      </w:r>
      <w:r w:rsidRPr="00171913">
        <w:t>philosophical</w:t>
      </w:r>
      <w:r w:rsidRPr="00171913">
        <w:rPr>
          <w:spacing w:val="-15"/>
        </w:rPr>
        <w:t xml:space="preserve"> </w:t>
      </w:r>
      <w:r w:rsidRPr="00171913">
        <w:t>beliefs,</w:t>
      </w:r>
      <w:r w:rsidRPr="00171913">
        <w:rPr>
          <w:spacing w:val="-16"/>
        </w:rPr>
        <w:t xml:space="preserve"> </w:t>
      </w:r>
      <w:r w:rsidRPr="00171913">
        <w:t>political</w:t>
      </w:r>
      <w:r w:rsidRPr="00171913">
        <w:rPr>
          <w:spacing w:val="-15"/>
        </w:rPr>
        <w:t xml:space="preserve"> </w:t>
      </w:r>
      <w:r w:rsidRPr="00171913">
        <w:t>affiliation,</w:t>
      </w:r>
      <w:r w:rsidRPr="00171913">
        <w:rPr>
          <w:spacing w:val="-15"/>
        </w:rPr>
        <w:t xml:space="preserve"> </w:t>
      </w:r>
      <w:r w:rsidRPr="00171913">
        <w:t>opinion</w:t>
      </w:r>
      <w:r w:rsidRPr="00171913">
        <w:rPr>
          <w:spacing w:val="-15"/>
        </w:rPr>
        <w:t xml:space="preserve"> </w:t>
      </w:r>
      <w:r w:rsidRPr="00171913">
        <w:t>or</w:t>
      </w:r>
      <w:r w:rsidRPr="00171913">
        <w:rPr>
          <w:spacing w:val="-16"/>
        </w:rPr>
        <w:t xml:space="preserve"> </w:t>
      </w:r>
      <w:r w:rsidRPr="00171913">
        <w:t>association,</w:t>
      </w:r>
      <w:r w:rsidRPr="00171913">
        <w:rPr>
          <w:spacing w:val="-15"/>
        </w:rPr>
        <w:t xml:space="preserve"> </w:t>
      </w:r>
      <w:r w:rsidRPr="00171913">
        <w:t>veteran</w:t>
      </w:r>
      <w:r w:rsidRPr="00171913">
        <w:rPr>
          <w:spacing w:val="-15"/>
        </w:rPr>
        <w:t xml:space="preserve"> </w:t>
      </w:r>
      <w:r w:rsidRPr="00171913">
        <w:t>or</w:t>
      </w:r>
      <w:r w:rsidRPr="00171913">
        <w:rPr>
          <w:spacing w:val="-16"/>
        </w:rPr>
        <w:t xml:space="preserve"> </w:t>
      </w:r>
      <w:r w:rsidRPr="00171913">
        <w:t xml:space="preserve">disability status, or </w:t>
      </w:r>
      <w:proofErr w:type="gramStart"/>
      <w:r w:rsidRPr="00171913">
        <w:t>sexual preference</w:t>
      </w:r>
      <w:proofErr w:type="gramEnd"/>
      <w:r w:rsidRPr="00171913">
        <w:t>;</w:t>
      </w:r>
    </w:p>
    <w:p w14:paraId="7388FEF1" w14:textId="53E766EB" w:rsidR="00714B72" w:rsidRPr="00171913" w:rsidRDefault="00674E49" w:rsidP="00C76298">
      <w:pPr>
        <w:pStyle w:val="ListParagraph"/>
        <w:numPr>
          <w:ilvl w:val="0"/>
          <w:numId w:val="4"/>
        </w:numPr>
        <w:tabs>
          <w:tab w:val="left" w:pos="1197"/>
        </w:tabs>
        <w:snapToGrid w:val="0"/>
        <w:spacing w:before="1"/>
        <w:ind w:left="270" w:right="660"/>
        <w:jc w:val="both"/>
      </w:pPr>
      <w:r w:rsidRPr="00171913">
        <w:t>Information</w:t>
      </w:r>
      <w:r w:rsidRPr="00171913">
        <w:rPr>
          <w:spacing w:val="-16"/>
        </w:rPr>
        <w:t xml:space="preserve"> </w:t>
      </w:r>
      <w:r w:rsidRPr="00171913">
        <w:t>the</w:t>
      </w:r>
      <w:r w:rsidRPr="00171913">
        <w:rPr>
          <w:spacing w:val="-15"/>
        </w:rPr>
        <w:t xml:space="preserve"> </w:t>
      </w:r>
      <w:r w:rsidR="005E51F4" w:rsidRPr="00171913">
        <w:t>Company</w:t>
      </w:r>
      <w:r w:rsidRPr="00171913">
        <w:rPr>
          <w:spacing w:val="-15"/>
        </w:rPr>
        <w:t xml:space="preserve"> </w:t>
      </w:r>
      <w:r w:rsidRPr="00171913">
        <w:t>has</w:t>
      </w:r>
      <w:r w:rsidRPr="00171913">
        <w:rPr>
          <w:spacing w:val="-16"/>
        </w:rPr>
        <w:t xml:space="preserve"> </w:t>
      </w:r>
      <w:r w:rsidRPr="00171913">
        <w:t>contractually</w:t>
      </w:r>
      <w:r w:rsidRPr="00171913">
        <w:rPr>
          <w:spacing w:val="-15"/>
        </w:rPr>
        <w:t xml:space="preserve"> </w:t>
      </w:r>
      <w:r w:rsidRPr="00171913">
        <w:t>agreed</w:t>
      </w:r>
      <w:r w:rsidRPr="00171913">
        <w:rPr>
          <w:spacing w:val="-15"/>
        </w:rPr>
        <w:t xml:space="preserve"> </w:t>
      </w:r>
      <w:r w:rsidRPr="00171913">
        <w:t>to</w:t>
      </w:r>
      <w:r w:rsidRPr="00171913">
        <w:rPr>
          <w:spacing w:val="-12"/>
        </w:rPr>
        <w:t xml:space="preserve"> </w:t>
      </w:r>
      <w:r w:rsidRPr="00171913">
        <w:t>manage</w:t>
      </w:r>
      <w:r w:rsidRPr="00171913">
        <w:rPr>
          <w:spacing w:val="-15"/>
        </w:rPr>
        <w:t xml:space="preserve"> </w:t>
      </w:r>
      <w:r w:rsidRPr="00171913">
        <w:t>under</w:t>
      </w:r>
      <w:r w:rsidRPr="00171913">
        <w:rPr>
          <w:spacing w:val="-16"/>
        </w:rPr>
        <w:t xml:space="preserve"> </w:t>
      </w:r>
      <w:r w:rsidRPr="00171913">
        <w:t>heightened</w:t>
      </w:r>
      <w:r w:rsidRPr="00171913">
        <w:rPr>
          <w:spacing w:val="-10"/>
        </w:rPr>
        <w:t xml:space="preserve"> </w:t>
      </w:r>
      <w:r w:rsidRPr="00171913">
        <w:t>confidentiality</w:t>
      </w:r>
      <w:r w:rsidRPr="00171913">
        <w:rPr>
          <w:spacing w:val="-16"/>
        </w:rPr>
        <w:t xml:space="preserve"> </w:t>
      </w:r>
      <w:r w:rsidRPr="00171913">
        <w:t>and security protocols, such as health and financial information or intellectual property;</w:t>
      </w:r>
    </w:p>
    <w:p w14:paraId="7388FEF2" w14:textId="546515BF" w:rsidR="00714B72" w:rsidRPr="00171913" w:rsidRDefault="00674E49" w:rsidP="00C76298">
      <w:pPr>
        <w:pStyle w:val="ListParagraph"/>
        <w:numPr>
          <w:ilvl w:val="0"/>
          <w:numId w:val="4"/>
        </w:numPr>
        <w:tabs>
          <w:tab w:val="left" w:pos="1197"/>
        </w:tabs>
        <w:snapToGrid w:val="0"/>
        <w:spacing w:line="265" w:lineRule="exact"/>
        <w:ind w:left="270" w:hanging="270"/>
        <w:jc w:val="both"/>
      </w:pPr>
      <w:r w:rsidRPr="00171913">
        <w:t>Information</w:t>
      </w:r>
      <w:r w:rsidRPr="00171913">
        <w:rPr>
          <w:spacing w:val="-7"/>
        </w:rPr>
        <w:t xml:space="preserve"> </w:t>
      </w:r>
      <w:r w:rsidRPr="00171913">
        <w:t>required</w:t>
      </w:r>
      <w:r w:rsidRPr="00171913">
        <w:rPr>
          <w:spacing w:val="-4"/>
        </w:rPr>
        <w:t xml:space="preserve"> </w:t>
      </w:r>
      <w:r w:rsidRPr="00171913">
        <w:t>to</w:t>
      </w:r>
      <w:r w:rsidRPr="00171913">
        <w:rPr>
          <w:spacing w:val="-4"/>
        </w:rPr>
        <w:t xml:space="preserve"> </w:t>
      </w:r>
      <w:r w:rsidRPr="00171913">
        <w:t>conduct</w:t>
      </w:r>
      <w:r w:rsidRPr="00171913">
        <w:rPr>
          <w:spacing w:val="-5"/>
        </w:rPr>
        <w:t xml:space="preserve"> </w:t>
      </w:r>
      <w:r w:rsidRPr="00171913">
        <w:t>background</w:t>
      </w:r>
      <w:r w:rsidRPr="00171913">
        <w:rPr>
          <w:spacing w:val="-8"/>
        </w:rPr>
        <w:t xml:space="preserve"> </w:t>
      </w:r>
      <w:r w:rsidRPr="00171913">
        <w:t>checks</w:t>
      </w:r>
      <w:r w:rsidRPr="00171913">
        <w:rPr>
          <w:spacing w:val="-2"/>
        </w:rPr>
        <w:t>.</w:t>
      </w:r>
    </w:p>
    <w:p w14:paraId="7388FEF3" w14:textId="72278898" w:rsidR="00714B72" w:rsidRPr="009B3306" w:rsidRDefault="00674E49" w:rsidP="00C76298">
      <w:pPr>
        <w:pStyle w:val="BodyText"/>
        <w:snapToGrid w:val="0"/>
        <w:spacing w:before="201"/>
        <w:ind w:left="1"/>
      </w:pPr>
      <w:r w:rsidRPr="009B3306">
        <w:t>The</w:t>
      </w:r>
      <w:r w:rsidRPr="009B3306">
        <w:rPr>
          <w:spacing w:val="-3"/>
        </w:rPr>
        <w:t xml:space="preserve"> </w:t>
      </w:r>
      <w:r w:rsidR="005E51F4" w:rsidRPr="009B3306">
        <w:t>Company</w:t>
      </w:r>
      <w:r w:rsidRPr="009B3306">
        <w:rPr>
          <w:spacing w:val="-4"/>
        </w:rPr>
        <w:t xml:space="preserve"> </w:t>
      </w:r>
      <w:r w:rsidRPr="009B3306">
        <w:t>collects</w:t>
      </w:r>
      <w:r w:rsidRPr="009B3306">
        <w:rPr>
          <w:spacing w:val="-6"/>
        </w:rPr>
        <w:t xml:space="preserve"> </w:t>
      </w:r>
      <w:r w:rsidRPr="009B3306">
        <w:t>SPI</w:t>
      </w:r>
      <w:r w:rsidRPr="009B3306">
        <w:rPr>
          <w:spacing w:val="-6"/>
        </w:rPr>
        <w:t xml:space="preserve"> </w:t>
      </w:r>
      <w:r w:rsidRPr="009B3306">
        <w:t>on</w:t>
      </w:r>
      <w:r w:rsidRPr="009B3306">
        <w:rPr>
          <w:spacing w:val="-1"/>
        </w:rPr>
        <w:t xml:space="preserve"> </w:t>
      </w:r>
      <w:r w:rsidRPr="009B3306">
        <w:t>the</w:t>
      </w:r>
      <w:r w:rsidRPr="009B3306">
        <w:rPr>
          <w:spacing w:val="-4"/>
        </w:rPr>
        <w:t xml:space="preserve"> </w:t>
      </w:r>
      <w:r w:rsidRPr="009B3306">
        <w:t>basis</w:t>
      </w:r>
      <w:r w:rsidRPr="009B3306">
        <w:rPr>
          <w:spacing w:val="-3"/>
        </w:rPr>
        <w:t xml:space="preserve"> </w:t>
      </w:r>
      <w:r w:rsidRPr="009B3306">
        <w:t>of</w:t>
      </w:r>
      <w:r w:rsidRPr="009B3306">
        <w:rPr>
          <w:spacing w:val="-5"/>
        </w:rPr>
        <w:t xml:space="preserve"> </w:t>
      </w:r>
      <w:r w:rsidRPr="009B3306">
        <w:t>one</w:t>
      </w:r>
      <w:r w:rsidRPr="009B3306">
        <w:rPr>
          <w:spacing w:val="-1"/>
        </w:rPr>
        <w:t xml:space="preserve"> </w:t>
      </w:r>
      <w:r w:rsidRPr="009B3306">
        <w:t>or</w:t>
      </w:r>
      <w:r w:rsidRPr="009B3306">
        <w:rPr>
          <w:spacing w:val="-4"/>
        </w:rPr>
        <w:t xml:space="preserve"> </w:t>
      </w:r>
      <w:r w:rsidRPr="009B3306">
        <w:t>more</w:t>
      </w:r>
      <w:r w:rsidRPr="009B3306">
        <w:rPr>
          <w:spacing w:val="-4"/>
        </w:rPr>
        <w:t xml:space="preserve"> </w:t>
      </w:r>
      <w:r w:rsidRPr="009B3306">
        <w:t>of</w:t>
      </w:r>
      <w:r w:rsidRPr="009B3306">
        <w:rPr>
          <w:spacing w:val="3"/>
        </w:rPr>
        <w:t xml:space="preserve"> </w:t>
      </w:r>
      <w:r w:rsidRPr="009B3306">
        <w:t>the</w:t>
      </w:r>
      <w:r w:rsidRPr="009B3306">
        <w:rPr>
          <w:spacing w:val="-9"/>
        </w:rPr>
        <w:t xml:space="preserve"> </w:t>
      </w:r>
      <w:r w:rsidRPr="009B3306">
        <w:rPr>
          <w:spacing w:val="-2"/>
        </w:rPr>
        <w:t>following:</w:t>
      </w:r>
    </w:p>
    <w:p w14:paraId="7388FEF4" w14:textId="77777777" w:rsidR="00714B72" w:rsidRPr="009B3306" w:rsidRDefault="00674E49" w:rsidP="00C76298">
      <w:pPr>
        <w:pStyle w:val="ListParagraph"/>
        <w:numPr>
          <w:ilvl w:val="0"/>
          <w:numId w:val="4"/>
        </w:numPr>
        <w:tabs>
          <w:tab w:val="left" w:pos="1197"/>
        </w:tabs>
        <w:snapToGrid w:val="0"/>
        <w:spacing w:before="1" w:line="269" w:lineRule="exact"/>
        <w:ind w:left="270" w:hanging="275"/>
      </w:pPr>
      <w:bookmarkStart w:id="33" w:name="_You_have_given_explicit_consent_to_the"/>
      <w:bookmarkEnd w:id="33"/>
      <w:r w:rsidRPr="009B3306">
        <w:t>You</w:t>
      </w:r>
      <w:r w:rsidRPr="009B3306">
        <w:rPr>
          <w:spacing w:val="-3"/>
        </w:rPr>
        <w:t xml:space="preserve"> </w:t>
      </w:r>
      <w:r w:rsidRPr="009B3306">
        <w:t>have</w:t>
      </w:r>
      <w:r w:rsidRPr="009B3306">
        <w:rPr>
          <w:spacing w:val="-6"/>
        </w:rPr>
        <w:t xml:space="preserve"> </w:t>
      </w:r>
      <w:r w:rsidRPr="009B3306">
        <w:t>given</w:t>
      </w:r>
      <w:r w:rsidRPr="009B3306">
        <w:rPr>
          <w:spacing w:val="-5"/>
        </w:rPr>
        <w:t xml:space="preserve"> </w:t>
      </w:r>
      <w:r w:rsidRPr="009B3306">
        <w:t>explicit</w:t>
      </w:r>
      <w:r w:rsidRPr="009B3306">
        <w:rPr>
          <w:spacing w:val="-6"/>
        </w:rPr>
        <w:t xml:space="preserve"> </w:t>
      </w:r>
      <w:r w:rsidRPr="009B3306">
        <w:t>consent</w:t>
      </w:r>
      <w:r w:rsidRPr="009B3306">
        <w:rPr>
          <w:spacing w:val="-7"/>
        </w:rPr>
        <w:t xml:space="preserve"> </w:t>
      </w:r>
      <w:r w:rsidRPr="009B3306">
        <w:t>to</w:t>
      </w:r>
      <w:r w:rsidRPr="009B3306">
        <w:rPr>
          <w:spacing w:val="-5"/>
        </w:rPr>
        <w:t xml:space="preserve"> </w:t>
      </w:r>
      <w:r w:rsidRPr="009B3306">
        <w:t>the</w:t>
      </w:r>
      <w:r w:rsidRPr="009B3306">
        <w:rPr>
          <w:spacing w:val="-1"/>
        </w:rPr>
        <w:t xml:space="preserve"> </w:t>
      </w:r>
      <w:r w:rsidRPr="009B3306">
        <w:t>collection</w:t>
      </w:r>
      <w:r w:rsidRPr="009B3306">
        <w:rPr>
          <w:spacing w:val="-5"/>
        </w:rPr>
        <w:t xml:space="preserve"> </w:t>
      </w:r>
      <w:r w:rsidRPr="009B3306">
        <w:t>for</w:t>
      </w:r>
      <w:r w:rsidRPr="009B3306">
        <w:rPr>
          <w:spacing w:val="-5"/>
        </w:rPr>
        <w:t xml:space="preserve"> </w:t>
      </w:r>
      <w:r w:rsidRPr="009B3306">
        <w:t>one</w:t>
      </w:r>
      <w:r w:rsidRPr="009B3306">
        <w:rPr>
          <w:spacing w:val="-5"/>
        </w:rPr>
        <w:t xml:space="preserve"> </w:t>
      </w:r>
      <w:r w:rsidRPr="009B3306">
        <w:t>or</w:t>
      </w:r>
      <w:r w:rsidRPr="009B3306">
        <w:rPr>
          <w:spacing w:val="-5"/>
        </w:rPr>
        <w:t xml:space="preserve"> </w:t>
      </w:r>
      <w:r w:rsidRPr="009B3306">
        <w:t>more</w:t>
      </w:r>
      <w:r w:rsidRPr="009B3306">
        <w:rPr>
          <w:spacing w:val="-5"/>
        </w:rPr>
        <w:t xml:space="preserve"> </w:t>
      </w:r>
      <w:proofErr w:type="gramStart"/>
      <w:r w:rsidRPr="009B3306">
        <w:t>specified</w:t>
      </w:r>
      <w:proofErr w:type="gramEnd"/>
      <w:r w:rsidRPr="009B3306">
        <w:rPr>
          <w:spacing w:val="-5"/>
        </w:rPr>
        <w:t xml:space="preserve"> </w:t>
      </w:r>
      <w:r w:rsidRPr="009B3306">
        <w:rPr>
          <w:spacing w:val="-2"/>
        </w:rPr>
        <w:t>purposes;</w:t>
      </w:r>
    </w:p>
    <w:p w14:paraId="7388FEF5" w14:textId="27C80075" w:rsidR="00714B72" w:rsidRPr="009B3306" w:rsidRDefault="00674E49" w:rsidP="00C76298">
      <w:pPr>
        <w:pStyle w:val="ListParagraph"/>
        <w:numPr>
          <w:ilvl w:val="0"/>
          <w:numId w:val="4"/>
        </w:numPr>
        <w:tabs>
          <w:tab w:val="left" w:pos="1197"/>
        </w:tabs>
        <w:snapToGrid w:val="0"/>
        <w:spacing w:line="266" w:lineRule="exact"/>
        <w:ind w:left="270" w:hanging="274"/>
      </w:pPr>
      <w:bookmarkStart w:id="34" w:name="_Where_the_collection_of_SPI_is_manifes"/>
      <w:bookmarkStart w:id="35" w:name="_Where_the_collection_is_necessary_for_"/>
      <w:bookmarkEnd w:id="34"/>
      <w:bookmarkEnd w:id="35"/>
      <w:r w:rsidRPr="009B3306">
        <w:t>Where</w:t>
      </w:r>
      <w:r w:rsidRPr="009B3306">
        <w:rPr>
          <w:spacing w:val="-6"/>
        </w:rPr>
        <w:t xml:space="preserve"> </w:t>
      </w:r>
      <w:r w:rsidRPr="009B3306">
        <w:t>the</w:t>
      </w:r>
      <w:r w:rsidRPr="009B3306">
        <w:rPr>
          <w:spacing w:val="-1"/>
        </w:rPr>
        <w:t xml:space="preserve"> </w:t>
      </w:r>
      <w:r w:rsidRPr="009B3306">
        <w:t>SPI</w:t>
      </w:r>
      <w:r w:rsidRPr="009B3306">
        <w:rPr>
          <w:spacing w:val="-7"/>
        </w:rPr>
        <w:t xml:space="preserve"> </w:t>
      </w:r>
      <w:r w:rsidRPr="009B3306">
        <w:t>is</w:t>
      </w:r>
      <w:r w:rsidRPr="009B3306">
        <w:rPr>
          <w:spacing w:val="-2"/>
        </w:rPr>
        <w:t xml:space="preserve"> </w:t>
      </w:r>
      <w:r w:rsidR="0034534C">
        <w:rPr>
          <w:spacing w:val="-2"/>
        </w:rPr>
        <w:t>“publicly available</w:t>
      </w:r>
      <w:r w:rsidR="00F4340A">
        <w:rPr>
          <w:spacing w:val="-2"/>
        </w:rPr>
        <w:t>”</w:t>
      </w:r>
      <w:r w:rsidR="0034534C">
        <w:rPr>
          <w:spacing w:val="-2"/>
        </w:rPr>
        <w:t xml:space="preserve"> </w:t>
      </w:r>
      <w:r w:rsidR="00F4340A">
        <w:rPr>
          <w:spacing w:val="-2"/>
        </w:rPr>
        <w:t xml:space="preserve">information </w:t>
      </w:r>
      <w:r w:rsidR="0034534C">
        <w:rPr>
          <w:spacing w:val="-2"/>
        </w:rPr>
        <w:t>as defined in the CCPA</w:t>
      </w:r>
      <w:r w:rsidR="00F4340A">
        <w:t xml:space="preserve"> (Cal. Civ. Code </w:t>
      </w:r>
      <w:r w:rsidR="00F4340A" w:rsidRPr="00745B8F">
        <w:rPr>
          <w:spacing w:val="-2"/>
        </w:rPr>
        <w:t xml:space="preserve">§ </w:t>
      </w:r>
      <w:r w:rsidR="00F4340A">
        <w:t>1798.140(ae))</w:t>
      </w:r>
      <w:r w:rsidRPr="009B3306">
        <w:t>;</w:t>
      </w:r>
      <w:r w:rsidRPr="009B3306">
        <w:rPr>
          <w:spacing w:val="-6"/>
        </w:rPr>
        <w:t xml:space="preserve"> </w:t>
      </w:r>
      <w:r w:rsidRPr="009B3306">
        <w:rPr>
          <w:spacing w:val="-2"/>
        </w:rPr>
        <w:t>and/or</w:t>
      </w:r>
    </w:p>
    <w:p w14:paraId="7388FEF9" w14:textId="211E74AB" w:rsidR="00714B72" w:rsidRPr="009B3306" w:rsidRDefault="00674E49" w:rsidP="00B45D66">
      <w:pPr>
        <w:pStyle w:val="BodyText"/>
        <w:numPr>
          <w:ilvl w:val="0"/>
          <w:numId w:val="42"/>
        </w:numPr>
        <w:tabs>
          <w:tab w:val="left" w:pos="270"/>
        </w:tabs>
        <w:snapToGrid w:val="0"/>
        <w:spacing w:line="237" w:lineRule="auto"/>
        <w:ind w:left="270" w:hanging="270"/>
      </w:pPr>
      <w:bookmarkStart w:id="36" w:name="Where_the_collection_is_necessary_for_re"/>
      <w:bookmarkEnd w:id="36"/>
      <w:r w:rsidRPr="009B3306">
        <w:t xml:space="preserve">Where the collection is necessary for reasons of substantial public interest, in accordance with applicable law, the </w:t>
      </w:r>
      <w:r w:rsidR="005E51F4" w:rsidRPr="009B3306">
        <w:t>Company</w:t>
      </w:r>
      <w:r w:rsidRPr="009B3306">
        <w:t xml:space="preserve"> may collect SPI for the following reasons:</w:t>
      </w:r>
      <w:r w:rsidR="00B45D66">
        <w:t xml:space="preserve"> f</w:t>
      </w:r>
      <w:r w:rsidRPr="009B3306">
        <w:t>or</w:t>
      </w:r>
      <w:r w:rsidRPr="00B45D66">
        <w:rPr>
          <w:spacing w:val="-9"/>
        </w:rPr>
        <w:t xml:space="preserve"> </w:t>
      </w:r>
      <w:r w:rsidRPr="009B3306">
        <w:t>the</w:t>
      </w:r>
      <w:r w:rsidRPr="00B45D66">
        <w:rPr>
          <w:spacing w:val="-6"/>
        </w:rPr>
        <w:t xml:space="preserve"> </w:t>
      </w:r>
      <w:r w:rsidRPr="009B3306">
        <w:t>purposes</w:t>
      </w:r>
      <w:r w:rsidRPr="00B45D66">
        <w:rPr>
          <w:spacing w:val="-12"/>
        </w:rPr>
        <w:t xml:space="preserve"> </w:t>
      </w:r>
      <w:r w:rsidRPr="009B3306">
        <w:t>of</w:t>
      </w:r>
      <w:r w:rsidRPr="00B45D66">
        <w:rPr>
          <w:spacing w:val="-1"/>
        </w:rPr>
        <w:t xml:space="preserve"> </w:t>
      </w:r>
      <w:r w:rsidRPr="009B3306">
        <w:t>the</w:t>
      </w:r>
      <w:r w:rsidRPr="00B45D66">
        <w:rPr>
          <w:spacing w:val="-10"/>
        </w:rPr>
        <w:t xml:space="preserve"> </w:t>
      </w:r>
      <w:r w:rsidRPr="009B3306">
        <w:t>prevention</w:t>
      </w:r>
      <w:r w:rsidRPr="00B45D66">
        <w:rPr>
          <w:spacing w:val="-10"/>
        </w:rPr>
        <w:t xml:space="preserve"> </w:t>
      </w:r>
      <w:r w:rsidRPr="009B3306">
        <w:t>or</w:t>
      </w:r>
      <w:r w:rsidRPr="00B45D66">
        <w:rPr>
          <w:spacing w:val="-7"/>
        </w:rPr>
        <w:t xml:space="preserve"> </w:t>
      </w:r>
      <w:r w:rsidRPr="009B3306">
        <w:t>detection</w:t>
      </w:r>
      <w:r w:rsidRPr="00B45D66">
        <w:rPr>
          <w:spacing w:val="-5"/>
        </w:rPr>
        <w:t xml:space="preserve"> </w:t>
      </w:r>
      <w:r w:rsidRPr="009B3306">
        <w:t>of</w:t>
      </w:r>
      <w:r w:rsidRPr="00B45D66">
        <w:rPr>
          <w:spacing w:val="-6"/>
        </w:rPr>
        <w:t xml:space="preserve"> </w:t>
      </w:r>
      <w:r w:rsidRPr="009B3306">
        <w:t>an</w:t>
      </w:r>
      <w:r w:rsidRPr="00B45D66">
        <w:rPr>
          <w:spacing w:val="-10"/>
        </w:rPr>
        <w:t xml:space="preserve"> </w:t>
      </w:r>
      <w:r w:rsidRPr="009B3306">
        <w:t>unlawful</w:t>
      </w:r>
      <w:r w:rsidRPr="00B45D66">
        <w:rPr>
          <w:spacing w:val="-8"/>
        </w:rPr>
        <w:t xml:space="preserve"> </w:t>
      </w:r>
      <w:r w:rsidRPr="009B3306">
        <w:t>act</w:t>
      </w:r>
      <w:r w:rsidRPr="00B45D66">
        <w:rPr>
          <w:spacing w:val="-7"/>
        </w:rPr>
        <w:t xml:space="preserve"> </w:t>
      </w:r>
      <w:r w:rsidRPr="009B3306">
        <w:t>or</w:t>
      </w:r>
      <w:r w:rsidRPr="00B45D66">
        <w:rPr>
          <w:spacing w:val="-12"/>
        </w:rPr>
        <w:t xml:space="preserve"> </w:t>
      </w:r>
      <w:r w:rsidRPr="009B3306">
        <w:t>for</w:t>
      </w:r>
      <w:r w:rsidRPr="00B45D66">
        <w:rPr>
          <w:spacing w:val="-9"/>
        </w:rPr>
        <w:t xml:space="preserve"> </w:t>
      </w:r>
      <w:r w:rsidRPr="009B3306">
        <w:t>preventing</w:t>
      </w:r>
      <w:r w:rsidRPr="00B45D66">
        <w:rPr>
          <w:spacing w:val="-10"/>
        </w:rPr>
        <w:t xml:space="preserve"> </w:t>
      </w:r>
      <w:r w:rsidR="002F6C6F" w:rsidRPr="009B3306">
        <w:t>fraud.</w:t>
      </w:r>
    </w:p>
    <w:p w14:paraId="7388FEFB" w14:textId="77777777" w:rsidR="00714B72" w:rsidRPr="009B3306" w:rsidRDefault="00714B72" w:rsidP="00C76298">
      <w:pPr>
        <w:pStyle w:val="BodyText"/>
        <w:snapToGrid w:val="0"/>
        <w:spacing w:before="3"/>
        <w:rPr>
          <w:sz w:val="21"/>
        </w:rPr>
      </w:pPr>
    </w:p>
    <w:p w14:paraId="7388FEFC" w14:textId="77777777" w:rsidR="00714B72" w:rsidRPr="009B3306" w:rsidRDefault="00674E49" w:rsidP="00C76298">
      <w:pPr>
        <w:pStyle w:val="Heading3"/>
        <w:numPr>
          <w:ilvl w:val="1"/>
          <w:numId w:val="12"/>
        </w:numPr>
        <w:snapToGrid w:val="0"/>
      </w:pPr>
      <w:bookmarkStart w:id="37" w:name="6._HOW_PERSONAL_INFORMATION_IS_COLLECTED"/>
      <w:bookmarkStart w:id="38" w:name="_Toc216339943"/>
      <w:bookmarkEnd w:id="37"/>
      <w:r w:rsidRPr="009B3306">
        <w:t>HOW</w:t>
      </w:r>
      <w:r w:rsidRPr="009B3306">
        <w:rPr>
          <w:spacing w:val="-8"/>
        </w:rPr>
        <w:t xml:space="preserve"> </w:t>
      </w:r>
      <w:r w:rsidRPr="009B3306">
        <w:t>PERSONAL</w:t>
      </w:r>
      <w:r w:rsidRPr="009B3306">
        <w:rPr>
          <w:spacing w:val="2"/>
        </w:rPr>
        <w:t xml:space="preserve"> </w:t>
      </w:r>
      <w:r w:rsidRPr="009B3306">
        <w:t>INFORMATION</w:t>
      </w:r>
      <w:r w:rsidRPr="009B3306">
        <w:rPr>
          <w:spacing w:val="-5"/>
        </w:rPr>
        <w:t xml:space="preserve"> </w:t>
      </w:r>
      <w:r w:rsidRPr="009B3306">
        <w:t>IS</w:t>
      </w:r>
      <w:r w:rsidRPr="009B3306">
        <w:rPr>
          <w:spacing w:val="-6"/>
        </w:rPr>
        <w:t xml:space="preserve"> </w:t>
      </w:r>
      <w:r w:rsidRPr="009B3306">
        <w:rPr>
          <w:spacing w:val="-2"/>
        </w:rPr>
        <w:t>COLLECTED</w:t>
      </w:r>
      <w:bookmarkEnd w:id="38"/>
    </w:p>
    <w:p w14:paraId="7388FEFD" w14:textId="6DDDA2EE" w:rsidR="00714B72" w:rsidRPr="009B3306" w:rsidRDefault="00114D29" w:rsidP="00C76298">
      <w:pPr>
        <w:pStyle w:val="BodyText"/>
        <w:snapToGrid w:val="0"/>
        <w:spacing w:before="7"/>
      </w:pPr>
      <w:r>
        <w:t>Company</w:t>
      </w:r>
      <w:r w:rsidRPr="009B3306">
        <w:rPr>
          <w:spacing w:val="-12"/>
        </w:rPr>
        <w:t xml:space="preserve"> </w:t>
      </w:r>
      <w:r w:rsidR="00674E49" w:rsidRPr="009B3306">
        <w:t>collect</w:t>
      </w:r>
      <w:r w:rsidR="00C035D8">
        <w:t>s</w:t>
      </w:r>
      <w:r w:rsidR="00674E49" w:rsidRPr="009B3306">
        <w:t xml:space="preserve"> PI</w:t>
      </w:r>
      <w:r w:rsidR="00674E49" w:rsidRPr="009B3306">
        <w:rPr>
          <w:spacing w:val="-5"/>
        </w:rPr>
        <w:t xml:space="preserve"> </w:t>
      </w:r>
      <w:r w:rsidR="00674E49" w:rsidRPr="009B3306">
        <w:t>directly</w:t>
      </w:r>
      <w:r w:rsidR="00674E49" w:rsidRPr="009B3306">
        <w:rPr>
          <w:spacing w:val="-6"/>
        </w:rPr>
        <w:t xml:space="preserve"> </w:t>
      </w:r>
      <w:r w:rsidR="00674E49" w:rsidRPr="009B3306">
        <w:t>from</w:t>
      </w:r>
      <w:r w:rsidR="00674E49" w:rsidRPr="009B3306">
        <w:rPr>
          <w:spacing w:val="-8"/>
        </w:rPr>
        <w:t xml:space="preserve"> </w:t>
      </w:r>
      <w:r w:rsidR="00674E49" w:rsidRPr="009B3306">
        <w:t>you</w:t>
      </w:r>
      <w:proofErr w:type="gramStart"/>
      <w:r w:rsidR="00674E49" w:rsidRPr="009B3306">
        <w:t>.</w:t>
      </w:r>
      <w:r w:rsidR="00674E49" w:rsidRPr="009B3306">
        <w:rPr>
          <w:spacing w:val="-1"/>
        </w:rPr>
        <w:t xml:space="preserve"> </w:t>
      </w:r>
      <w:proofErr w:type="gramEnd"/>
      <w:r w:rsidR="00674E49" w:rsidRPr="009B3306">
        <w:t xml:space="preserve">However, </w:t>
      </w:r>
      <w:r w:rsidR="00C035D8">
        <w:t>Company</w:t>
      </w:r>
      <w:r w:rsidR="00C035D8" w:rsidRPr="009B3306">
        <w:rPr>
          <w:spacing w:val="-5"/>
        </w:rPr>
        <w:t xml:space="preserve"> </w:t>
      </w:r>
      <w:r w:rsidR="00674E49" w:rsidRPr="009B3306">
        <w:t>may</w:t>
      </w:r>
      <w:r w:rsidR="00674E49" w:rsidRPr="009B3306">
        <w:rPr>
          <w:spacing w:val="-1"/>
        </w:rPr>
        <w:t xml:space="preserve"> </w:t>
      </w:r>
      <w:r w:rsidR="00674E49" w:rsidRPr="009B3306">
        <w:t>also collect</w:t>
      </w:r>
      <w:r w:rsidR="00674E49" w:rsidRPr="009B3306">
        <w:rPr>
          <w:spacing w:val="-5"/>
        </w:rPr>
        <w:t xml:space="preserve"> </w:t>
      </w:r>
      <w:r w:rsidR="00674E49" w:rsidRPr="009B3306">
        <w:t>PI</w:t>
      </w:r>
      <w:r w:rsidR="00674E49" w:rsidRPr="009B3306">
        <w:rPr>
          <w:spacing w:val="-10"/>
        </w:rPr>
        <w:t xml:space="preserve"> </w:t>
      </w:r>
      <w:r w:rsidR="00674E49" w:rsidRPr="009B3306">
        <w:t>from</w:t>
      </w:r>
      <w:r w:rsidR="00674E49" w:rsidRPr="009B3306">
        <w:rPr>
          <w:spacing w:val="-3"/>
        </w:rPr>
        <w:t xml:space="preserve"> </w:t>
      </w:r>
      <w:r w:rsidR="00674E49" w:rsidRPr="009B3306">
        <w:t>the</w:t>
      </w:r>
      <w:r w:rsidR="00674E49" w:rsidRPr="009B3306">
        <w:rPr>
          <w:spacing w:val="-9"/>
        </w:rPr>
        <w:t xml:space="preserve"> </w:t>
      </w:r>
      <w:r w:rsidR="00674E49" w:rsidRPr="009B3306">
        <w:rPr>
          <w:spacing w:val="-2"/>
        </w:rPr>
        <w:t>following:</w:t>
      </w:r>
    </w:p>
    <w:p w14:paraId="7388FEFE" w14:textId="77777777" w:rsidR="00714B72" w:rsidRPr="009B3306" w:rsidRDefault="00674E49" w:rsidP="00C76298">
      <w:pPr>
        <w:pStyle w:val="ListParagraph"/>
        <w:numPr>
          <w:ilvl w:val="0"/>
          <w:numId w:val="3"/>
        </w:numPr>
        <w:tabs>
          <w:tab w:val="left" w:pos="1196"/>
        </w:tabs>
        <w:snapToGrid w:val="0"/>
        <w:spacing w:before="1" w:line="267" w:lineRule="exact"/>
        <w:ind w:left="269" w:hanging="270"/>
      </w:pPr>
      <w:bookmarkStart w:id="39" w:name="_Directly_from_a_third_party_for_backgr"/>
      <w:bookmarkEnd w:id="39"/>
      <w:r w:rsidRPr="009B3306">
        <w:t>Publicly</w:t>
      </w:r>
      <w:r w:rsidRPr="009B3306">
        <w:rPr>
          <w:spacing w:val="-7"/>
        </w:rPr>
        <w:t xml:space="preserve"> </w:t>
      </w:r>
      <w:r w:rsidRPr="009B3306">
        <w:t>accessible</w:t>
      </w:r>
      <w:r w:rsidRPr="009B3306">
        <w:rPr>
          <w:spacing w:val="-4"/>
        </w:rPr>
        <w:t xml:space="preserve"> </w:t>
      </w:r>
      <w:r w:rsidRPr="009B3306">
        <w:rPr>
          <w:spacing w:val="-2"/>
        </w:rPr>
        <w:t>sources;</w:t>
      </w:r>
    </w:p>
    <w:p w14:paraId="7388FEFF" w14:textId="4DD73BE3" w:rsidR="00714B72" w:rsidRPr="009B3306" w:rsidRDefault="00674E49" w:rsidP="00C76298">
      <w:pPr>
        <w:pStyle w:val="ListParagraph"/>
        <w:numPr>
          <w:ilvl w:val="0"/>
          <w:numId w:val="3"/>
        </w:numPr>
        <w:tabs>
          <w:tab w:val="left" w:pos="1196"/>
        </w:tabs>
        <w:snapToGrid w:val="0"/>
        <w:ind w:left="269" w:right="655"/>
      </w:pPr>
      <w:r w:rsidRPr="009B3306">
        <w:t>Directly from a third party for</w:t>
      </w:r>
      <w:r w:rsidRPr="009B3306">
        <w:rPr>
          <w:spacing w:val="-1"/>
        </w:rPr>
        <w:t xml:space="preserve"> </w:t>
      </w:r>
      <w:r w:rsidRPr="009B3306">
        <w:t>background checks</w:t>
      </w:r>
      <w:bookmarkStart w:id="40" w:name="_A_third_party,_such_as_a_bank,_financi"/>
      <w:bookmarkEnd w:id="40"/>
      <w:r w:rsidRPr="009B3306">
        <w:rPr>
          <w:spacing w:val="-2"/>
        </w:rPr>
        <w:t>;</w:t>
      </w:r>
    </w:p>
    <w:p w14:paraId="7388FF00" w14:textId="1BF074AD" w:rsidR="00714B72" w:rsidRPr="009B3306" w:rsidRDefault="00674E49" w:rsidP="00C76298">
      <w:pPr>
        <w:pStyle w:val="ListParagraph"/>
        <w:numPr>
          <w:ilvl w:val="0"/>
          <w:numId w:val="3"/>
        </w:numPr>
        <w:tabs>
          <w:tab w:val="left" w:pos="1196"/>
        </w:tabs>
        <w:snapToGrid w:val="0"/>
        <w:spacing w:line="269" w:lineRule="exact"/>
        <w:ind w:left="269" w:hanging="270"/>
      </w:pPr>
      <w:bookmarkStart w:id="41" w:name="_Consultants_and_other_professionals_we"/>
      <w:bookmarkEnd w:id="41"/>
      <w:r w:rsidRPr="009B3306">
        <w:t>A</w:t>
      </w:r>
      <w:r w:rsidRPr="009B3306">
        <w:rPr>
          <w:spacing w:val="-4"/>
        </w:rPr>
        <w:t xml:space="preserve"> </w:t>
      </w:r>
      <w:r w:rsidRPr="009B3306">
        <w:t>third</w:t>
      </w:r>
      <w:r w:rsidRPr="009B3306">
        <w:rPr>
          <w:spacing w:val="-1"/>
        </w:rPr>
        <w:t xml:space="preserve"> </w:t>
      </w:r>
      <w:r w:rsidRPr="009B3306">
        <w:t>party,</w:t>
      </w:r>
      <w:r w:rsidRPr="009B3306">
        <w:rPr>
          <w:spacing w:val="-6"/>
        </w:rPr>
        <w:t xml:space="preserve"> </w:t>
      </w:r>
      <w:r w:rsidRPr="009B3306">
        <w:t>such</w:t>
      </w:r>
      <w:r w:rsidRPr="009B3306">
        <w:rPr>
          <w:spacing w:val="-1"/>
        </w:rPr>
        <w:t xml:space="preserve"> </w:t>
      </w:r>
      <w:r w:rsidRPr="009B3306">
        <w:t>as</w:t>
      </w:r>
      <w:r w:rsidRPr="009B3306">
        <w:rPr>
          <w:spacing w:val="-3"/>
        </w:rPr>
        <w:t xml:space="preserve"> </w:t>
      </w:r>
      <w:r w:rsidRPr="009B3306">
        <w:t>a</w:t>
      </w:r>
      <w:r w:rsidRPr="009B3306">
        <w:rPr>
          <w:spacing w:val="-5"/>
        </w:rPr>
        <w:t xml:space="preserve"> </w:t>
      </w:r>
      <w:r w:rsidR="00443CBA" w:rsidRPr="009B3306">
        <w:rPr>
          <w:spacing w:val="-5"/>
        </w:rPr>
        <w:t xml:space="preserve">benefits provider, </w:t>
      </w:r>
      <w:r w:rsidRPr="009B3306">
        <w:t>bank,</w:t>
      </w:r>
      <w:r w:rsidRPr="009B3306">
        <w:rPr>
          <w:spacing w:val="-11"/>
        </w:rPr>
        <w:t xml:space="preserve"> </w:t>
      </w:r>
      <w:r w:rsidRPr="009B3306">
        <w:t>financial</w:t>
      </w:r>
      <w:r w:rsidRPr="009B3306">
        <w:rPr>
          <w:spacing w:val="-4"/>
        </w:rPr>
        <w:t xml:space="preserve"> </w:t>
      </w:r>
      <w:r w:rsidRPr="009B3306">
        <w:t>institution</w:t>
      </w:r>
      <w:r w:rsidRPr="009B3306">
        <w:rPr>
          <w:spacing w:val="-5"/>
        </w:rPr>
        <w:t xml:space="preserve"> </w:t>
      </w:r>
      <w:r w:rsidRPr="009B3306">
        <w:t>or</w:t>
      </w:r>
      <w:r w:rsidRPr="009B3306">
        <w:rPr>
          <w:spacing w:val="-5"/>
        </w:rPr>
        <w:t xml:space="preserve"> </w:t>
      </w:r>
      <w:r w:rsidRPr="009B3306">
        <w:t>advisor,</w:t>
      </w:r>
      <w:r w:rsidRPr="009B3306">
        <w:rPr>
          <w:spacing w:val="-2"/>
        </w:rPr>
        <w:t xml:space="preserve"> </w:t>
      </w:r>
      <w:r w:rsidRPr="009B3306">
        <w:t>with</w:t>
      </w:r>
      <w:r w:rsidRPr="009B3306">
        <w:rPr>
          <w:spacing w:val="-5"/>
        </w:rPr>
        <w:t xml:space="preserve"> </w:t>
      </w:r>
      <w:r w:rsidRPr="009B3306">
        <w:t>your</w:t>
      </w:r>
      <w:r w:rsidRPr="009B3306">
        <w:rPr>
          <w:spacing w:val="-4"/>
        </w:rPr>
        <w:t xml:space="preserve"> </w:t>
      </w:r>
      <w:r w:rsidRPr="009B3306">
        <w:rPr>
          <w:spacing w:val="-2"/>
        </w:rPr>
        <w:t>consent;</w:t>
      </w:r>
    </w:p>
    <w:p w14:paraId="7388FF02" w14:textId="752D10D5" w:rsidR="00714B72" w:rsidRPr="009B3306" w:rsidRDefault="00E31A31" w:rsidP="00C76298">
      <w:pPr>
        <w:pStyle w:val="ListParagraph"/>
        <w:numPr>
          <w:ilvl w:val="0"/>
          <w:numId w:val="3"/>
        </w:numPr>
        <w:tabs>
          <w:tab w:val="left" w:pos="1196"/>
        </w:tabs>
        <w:snapToGrid w:val="0"/>
        <w:spacing w:before="2"/>
        <w:ind w:left="269" w:right="655"/>
      </w:pPr>
      <w:bookmarkStart w:id="42" w:name="_Our_website,_or_through_the_use_of_Coo"/>
      <w:bookmarkEnd w:id="42"/>
      <w:r>
        <w:t>Its</w:t>
      </w:r>
      <w:r w:rsidR="00674E49" w:rsidRPr="009B3306">
        <w:rPr>
          <w:spacing w:val="26"/>
        </w:rPr>
        <w:t xml:space="preserve"> </w:t>
      </w:r>
      <w:r w:rsidR="00674E49" w:rsidRPr="009B3306">
        <w:t>website</w:t>
      </w:r>
      <w:r w:rsidR="00594459" w:rsidRPr="009B3306">
        <w:t>s</w:t>
      </w:r>
      <w:r w:rsidR="00674E49" w:rsidRPr="009B3306">
        <w:t>,</w:t>
      </w:r>
      <w:r w:rsidR="00674E49" w:rsidRPr="009B3306">
        <w:rPr>
          <w:spacing w:val="24"/>
        </w:rPr>
        <w:t xml:space="preserve"> </w:t>
      </w:r>
      <w:r w:rsidR="00674E49" w:rsidRPr="009B3306">
        <w:t>or</w:t>
      </w:r>
      <w:r w:rsidR="00674E49" w:rsidRPr="009B3306">
        <w:rPr>
          <w:spacing w:val="21"/>
        </w:rPr>
        <w:t xml:space="preserve"> </w:t>
      </w:r>
      <w:r w:rsidR="00674E49" w:rsidRPr="009B3306">
        <w:t>through</w:t>
      </w:r>
      <w:r w:rsidR="00674E49" w:rsidRPr="009B3306">
        <w:rPr>
          <w:spacing w:val="25"/>
        </w:rPr>
        <w:t xml:space="preserve"> </w:t>
      </w:r>
      <w:r w:rsidR="00674E49" w:rsidRPr="009B3306">
        <w:t>the</w:t>
      </w:r>
      <w:r w:rsidR="00674E49" w:rsidRPr="009B3306">
        <w:rPr>
          <w:spacing w:val="25"/>
        </w:rPr>
        <w:t xml:space="preserve"> </w:t>
      </w:r>
      <w:r w:rsidR="00674E49" w:rsidRPr="009B3306">
        <w:t>use</w:t>
      </w:r>
      <w:r w:rsidR="00674E49" w:rsidRPr="009B3306">
        <w:rPr>
          <w:spacing w:val="25"/>
        </w:rPr>
        <w:t xml:space="preserve"> </w:t>
      </w:r>
      <w:r w:rsidR="00674E49" w:rsidRPr="009B3306">
        <w:t>of</w:t>
      </w:r>
      <w:r w:rsidR="00674E49" w:rsidRPr="009B3306">
        <w:rPr>
          <w:spacing w:val="32"/>
        </w:rPr>
        <w:t xml:space="preserve"> </w:t>
      </w:r>
      <w:r w:rsidR="00674E49" w:rsidRPr="009B3306">
        <w:t>Cookies</w:t>
      </w:r>
      <w:r w:rsidR="00674E49" w:rsidRPr="009B3306">
        <w:rPr>
          <w:spacing w:val="28"/>
        </w:rPr>
        <w:t xml:space="preserve"> </w:t>
      </w:r>
      <w:r w:rsidR="00674E49" w:rsidRPr="009B3306">
        <w:t>(Please</w:t>
      </w:r>
      <w:r w:rsidR="00674E49" w:rsidRPr="009B3306">
        <w:rPr>
          <w:spacing w:val="25"/>
        </w:rPr>
        <w:t xml:space="preserve"> </w:t>
      </w:r>
      <w:r w:rsidR="00674E49" w:rsidRPr="009B3306">
        <w:t>view</w:t>
      </w:r>
      <w:r w:rsidR="00674E49" w:rsidRPr="009B3306">
        <w:rPr>
          <w:spacing w:val="22"/>
        </w:rPr>
        <w:t xml:space="preserve"> </w:t>
      </w:r>
      <w:r>
        <w:t>Company’s</w:t>
      </w:r>
      <w:r w:rsidRPr="009B3306">
        <w:t xml:space="preserve"> </w:t>
      </w:r>
      <w:r w:rsidR="00674E49" w:rsidRPr="009B3306">
        <w:t>Website</w:t>
      </w:r>
      <w:r w:rsidR="00674E49" w:rsidRPr="009B3306">
        <w:rPr>
          <w:spacing w:val="25"/>
        </w:rPr>
        <w:t xml:space="preserve"> </w:t>
      </w:r>
      <w:r w:rsidR="00674E49" w:rsidRPr="009B3306">
        <w:t>Privacy</w:t>
      </w:r>
      <w:r w:rsidR="00674E49" w:rsidRPr="009B3306">
        <w:rPr>
          <w:spacing w:val="28"/>
        </w:rPr>
        <w:t xml:space="preserve"> </w:t>
      </w:r>
      <w:r w:rsidR="00674E49" w:rsidRPr="009B3306">
        <w:t>Notice</w:t>
      </w:r>
      <w:r w:rsidR="00674E49" w:rsidRPr="009B3306">
        <w:rPr>
          <w:spacing w:val="25"/>
        </w:rPr>
        <w:t xml:space="preserve"> </w:t>
      </w:r>
      <w:r w:rsidR="00674E49" w:rsidRPr="009B3306">
        <w:t>and Cookie Notice for more information);</w:t>
      </w:r>
    </w:p>
    <w:p w14:paraId="7388FF03" w14:textId="5CEBAADF" w:rsidR="00714B72" w:rsidRPr="009B3306" w:rsidRDefault="00E31A31" w:rsidP="00C76298">
      <w:pPr>
        <w:pStyle w:val="ListParagraph"/>
        <w:numPr>
          <w:ilvl w:val="0"/>
          <w:numId w:val="3"/>
        </w:numPr>
        <w:tabs>
          <w:tab w:val="left" w:pos="1197"/>
        </w:tabs>
        <w:snapToGrid w:val="0"/>
        <w:spacing w:line="267" w:lineRule="exact"/>
        <w:ind w:left="270" w:hanging="270"/>
      </w:pPr>
      <w:bookmarkStart w:id="43" w:name="_Our_Information_Technology_(IT)_system"/>
      <w:bookmarkEnd w:id="43"/>
      <w:r>
        <w:t>Company’s</w:t>
      </w:r>
      <w:r w:rsidR="00674E49" w:rsidRPr="009B3306">
        <w:rPr>
          <w:spacing w:val="-6"/>
        </w:rPr>
        <w:t xml:space="preserve"> </w:t>
      </w:r>
      <w:r w:rsidR="00674E49" w:rsidRPr="009B3306">
        <w:t>Information</w:t>
      </w:r>
      <w:r w:rsidR="00674E49" w:rsidRPr="009B3306">
        <w:rPr>
          <w:spacing w:val="-2"/>
        </w:rPr>
        <w:t xml:space="preserve"> </w:t>
      </w:r>
      <w:r w:rsidR="00674E49" w:rsidRPr="009B3306">
        <w:t>Technology</w:t>
      </w:r>
      <w:r w:rsidR="00674E49" w:rsidRPr="009B3306">
        <w:rPr>
          <w:spacing w:val="-4"/>
        </w:rPr>
        <w:t xml:space="preserve"> </w:t>
      </w:r>
      <w:r w:rsidR="00674E49" w:rsidRPr="009B3306">
        <w:t>(IT)</w:t>
      </w:r>
      <w:r w:rsidR="00674E49" w:rsidRPr="009B3306">
        <w:rPr>
          <w:spacing w:val="-6"/>
        </w:rPr>
        <w:t xml:space="preserve"> </w:t>
      </w:r>
      <w:r w:rsidR="00674E49" w:rsidRPr="009B3306">
        <w:t>systems,</w:t>
      </w:r>
      <w:r w:rsidR="00674E49" w:rsidRPr="009B3306">
        <w:rPr>
          <w:spacing w:val="-7"/>
        </w:rPr>
        <w:t xml:space="preserve"> </w:t>
      </w:r>
      <w:r w:rsidR="00674E49" w:rsidRPr="009B3306">
        <w:rPr>
          <w:spacing w:val="-2"/>
        </w:rPr>
        <w:t>including:</w:t>
      </w:r>
    </w:p>
    <w:p w14:paraId="7388FF04" w14:textId="267425E3" w:rsidR="00714B72" w:rsidRPr="009B3306" w:rsidRDefault="00067147" w:rsidP="00C76298">
      <w:pPr>
        <w:pStyle w:val="ListParagraph"/>
        <w:numPr>
          <w:ilvl w:val="1"/>
          <w:numId w:val="3"/>
        </w:numPr>
        <w:tabs>
          <w:tab w:val="left" w:pos="1471"/>
        </w:tabs>
        <w:snapToGrid w:val="0"/>
        <w:spacing w:line="266" w:lineRule="exact"/>
        <w:ind w:left="544" w:hanging="275"/>
      </w:pPr>
      <w:r w:rsidRPr="009B3306">
        <w:t>D</w:t>
      </w:r>
      <w:r w:rsidR="00674E49" w:rsidRPr="009B3306">
        <w:t>ocument</w:t>
      </w:r>
      <w:r w:rsidR="00674E49" w:rsidRPr="009B3306">
        <w:rPr>
          <w:spacing w:val="-6"/>
        </w:rPr>
        <w:t xml:space="preserve"> </w:t>
      </w:r>
      <w:r w:rsidR="00674E49" w:rsidRPr="009B3306">
        <w:t>management</w:t>
      </w:r>
      <w:r w:rsidR="00674E49" w:rsidRPr="009B3306">
        <w:rPr>
          <w:spacing w:val="-6"/>
        </w:rPr>
        <w:t xml:space="preserve"> </w:t>
      </w:r>
      <w:r w:rsidRPr="009B3306">
        <w:rPr>
          <w:spacing w:val="-6"/>
        </w:rPr>
        <w:t xml:space="preserve">(e.g., SharePoint) </w:t>
      </w:r>
      <w:r w:rsidR="00674E49" w:rsidRPr="009B3306">
        <w:t>and</w:t>
      </w:r>
      <w:r w:rsidR="00674E49" w:rsidRPr="009B3306">
        <w:rPr>
          <w:spacing w:val="-9"/>
        </w:rPr>
        <w:t xml:space="preserve"> </w:t>
      </w:r>
      <w:r w:rsidR="00674E49" w:rsidRPr="009B3306">
        <w:t>time</w:t>
      </w:r>
      <w:r w:rsidR="00674E49" w:rsidRPr="009B3306">
        <w:rPr>
          <w:spacing w:val="-5"/>
        </w:rPr>
        <w:t xml:space="preserve"> </w:t>
      </w:r>
      <w:r w:rsidR="00674E49" w:rsidRPr="009B3306">
        <w:t>recording</w:t>
      </w:r>
      <w:r w:rsidR="00674E49" w:rsidRPr="009B3306">
        <w:rPr>
          <w:spacing w:val="-5"/>
        </w:rPr>
        <w:t xml:space="preserve"> </w:t>
      </w:r>
      <w:r w:rsidR="00674E49" w:rsidRPr="009B3306">
        <w:rPr>
          <w:spacing w:val="-2"/>
        </w:rPr>
        <w:t>systems;</w:t>
      </w:r>
    </w:p>
    <w:p w14:paraId="23B28947" w14:textId="02139C98" w:rsidR="00045D90" w:rsidRPr="009B3306" w:rsidRDefault="00686F16" w:rsidP="00C76298">
      <w:pPr>
        <w:pStyle w:val="ListParagraph"/>
        <w:numPr>
          <w:ilvl w:val="1"/>
          <w:numId w:val="3"/>
        </w:numPr>
        <w:tabs>
          <w:tab w:val="left" w:pos="1471"/>
        </w:tabs>
        <w:snapToGrid w:val="0"/>
        <w:spacing w:line="269" w:lineRule="exact"/>
        <w:ind w:left="544" w:hanging="275"/>
      </w:pPr>
      <w:r w:rsidRPr="009B3306">
        <w:t>Company Software</w:t>
      </w:r>
    </w:p>
    <w:p w14:paraId="0126234B" w14:textId="60CBC565" w:rsidR="00686F16" w:rsidRPr="009B3306" w:rsidRDefault="00686F16" w:rsidP="00C76298">
      <w:pPr>
        <w:pStyle w:val="ListParagraph"/>
        <w:numPr>
          <w:ilvl w:val="1"/>
          <w:numId w:val="3"/>
        </w:numPr>
        <w:tabs>
          <w:tab w:val="left" w:pos="1471"/>
        </w:tabs>
        <w:snapToGrid w:val="0"/>
        <w:spacing w:line="269" w:lineRule="exact"/>
        <w:ind w:left="544" w:hanging="275"/>
      </w:pPr>
      <w:r w:rsidRPr="009B3306">
        <w:t>Software as a Service</w:t>
      </w:r>
      <w:r w:rsidR="00FC42F6" w:rsidRPr="009B3306">
        <w:t xml:space="preserve"> (SaaS) or cloud applications</w:t>
      </w:r>
    </w:p>
    <w:p w14:paraId="7388FF05" w14:textId="49BA0A33" w:rsidR="00714B72" w:rsidRPr="009B3306" w:rsidRDefault="00674E49" w:rsidP="00C76298">
      <w:pPr>
        <w:pStyle w:val="ListParagraph"/>
        <w:numPr>
          <w:ilvl w:val="1"/>
          <w:numId w:val="3"/>
        </w:numPr>
        <w:tabs>
          <w:tab w:val="left" w:pos="1471"/>
        </w:tabs>
        <w:snapToGrid w:val="0"/>
        <w:spacing w:line="269" w:lineRule="exact"/>
        <w:ind w:left="544" w:hanging="275"/>
      </w:pPr>
      <w:r w:rsidRPr="009B3306">
        <w:t>Door</w:t>
      </w:r>
      <w:r w:rsidRPr="009B3306">
        <w:rPr>
          <w:spacing w:val="-6"/>
        </w:rPr>
        <w:t xml:space="preserve"> </w:t>
      </w:r>
      <w:r w:rsidRPr="009B3306">
        <w:t>entry</w:t>
      </w:r>
      <w:r w:rsidRPr="009B3306">
        <w:rPr>
          <w:spacing w:val="-5"/>
        </w:rPr>
        <w:t xml:space="preserve"> </w:t>
      </w:r>
      <w:r w:rsidRPr="009B3306">
        <w:t>systems</w:t>
      </w:r>
      <w:r w:rsidRPr="009B3306">
        <w:rPr>
          <w:spacing w:val="-8"/>
        </w:rPr>
        <w:t xml:space="preserve"> </w:t>
      </w:r>
      <w:r w:rsidRPr="009B3306">
        <w:t>and</w:t>
      </w:r>
      <w:r w:rsidRPr="009B3306">
        <w:rPr>
          <w:spacing w:val="-2"/>
        </w:rPr>
        <w:t xml:space="preserve"> </w:t>
      </w:r>
      <w:r w:rsidRPr="009B3306">
        <w:t>reception</w:t>
      </w:r>
      <w:r w:rsidRPr="009B3306">
        <w:rPr>
          <w:spacing w:val="-3"/>
        </w:rPr>
        <w:t xml:space="preserve"> </w:t>
      </w:r>
      <w:r w:rsidRPr="009B3306">
        <w:t>logs;</w:t>
      </w:r>
      <w:r w:rsidRPr="009B3306">
        <w:rPr>
          <w:spacing w:val="-7"/>
        </w:rPr>
        <w:t xml:space="preserve"> </w:t>
      </w:r>
      <w:r w:rsidRPr="009B3306">
        <w:rPr>
          <w:spacing w:val="-2"/>
        </w:rPr>
        <w:t>and/or</w:t>
      </w:r>
    </w:p>
    <w:p w14:paraId="7388FF06" w14:textId="7A3684C8" w:rsidR="00714B72" w:rsidRPr="009B3306" w:rsidRDefault="00E652ED" w:rsidP="00C76298">
      <w:pPr>
        <w:pStyle w:val="ListParagraph"/>
        <w:numPr>
          <w:ilvl w:val="1"/>
          <w:numId w:val="3"/>
        </w:numPr>
        <w:tabs>
          <w:tab w:val="left" w:pos="1471"/>
        </w:tabs>
        <w:snapToGrid w:val="0"/>
        <w:spacing w:line="269" w:lineRule="exact"/>
        <w:ind w:left="544" w:hanging="275"/>
      </w:pPr>
      <w:r w:rsidRPr="009B3306">
        <w:t>Security Camera</w:t>
      </w:r>
      <w:r w:rsidRPr="009B3306">
        <w:rPr>
          <w:spacing w:val="-4"/>
        </w:rPr>
        <w:t xml:space="preserve"> </w:t>
      </w:r>
      <w:r w:rsidR="00674E49" w:rsidRPr="009B3306">
        <w:t>and</w:t>
      </w:r>
      <w:r w:rsidR="00674E49" w:rsidRPr="009B3306">
        <w:rPr>
          <w:spacing w:val="-7"/>
        </w:rPr>
        <w:t xml:space="preserve"> </w:t>
      </w:r>
      <w:r w:rsidR="00674E49" w:rsidRPr="009B3306">
        <w:t>access</w:t>
      </w:r>
      <w:r w:rsidR="00674E49" w:rsidRPr="009B3306">
        <w:rPr>
          <w:spacing w:val="-4"/>
        </w:rPr>
        <w:t xml:space="preserve"> </w:t>
      </w:r>
      <w:r w:rsidR="00674E49" w:rsidRPr="009B3306">
        <w:t>control</w:t>
      </w:r>
      <w:r w:rsidR="00674E49" w:rsidRPr="009B3306">
        <w:rPr>
          <w:spacing w:val="-5"/>
        </w:rPr>
        <w:t xml:space="preserve"> </w:t>
      </w:r>
      <w:r w:rsidR="00674E49" w:rsidRPr="009B3306">
        <w:rPr>
          <w:spacing w:val="-2"/>
        </w:rPr>
        <w:t>systems.</w:t>
      </w:r>
    </w:p>
    <w:p w14:paraId="7388FF07" w14:textId="77777777" w:rsidR="00714B72" w:rsidRPr="009B3306" w:rsidRDefault="00714B72" w:rsidP="00C76298">
      <w:pPr>
        <w:pStyle w:val="BodyText"/>
        <w:snapToGrid w:val="0"/>
        <w:spacing w:before="5"/>
        <w:rPr>
          <w:sz w:val="23"/>
        </w:rPr>
      </w:pPr>
    </w:p>
    <w:p w14:paraId="7388FF08" w14:textId="4A130398" w:rsidR="00714B72" w:rsidRPr="009B3306" w:rsidRDefault="00674E49" w:rsidP="00C76298">
      <w:pPr>
        <w:pStyle w:val="Heading3"/>
        <w:numPr>
          <w:ilvl w:val="1"/>
          <w:numId w:val="12"/>
        </w:numPr>
        <w:snapToGrid w:val="0"/>
      </w:pPr>
      <w:bookmarkStart w:id="44" w:name="7._THE_PURPOSE_FOR_WHICH_PERSONAL_INFORM"/>
      <w:bookmarkStart w:id="45" w:name="_Toc216339944"/>
      <w:bookmarkEnd w:id="44"/>
      <w:r w:rsidRPr="009B3306">
        <w:t>THE</w:t>
      </w:r>
      <w:r w:rsidRPr="009B3306">
        <w:rPr>
          <w:spacing w:val="-7"/>
        </w:rPr>
        <w:t xml:space="preserve"> </w:t>
      </w:r>
      <w:r w:rsidRPr="009B3306">
        <w:t>PURPOSE</w:t>
      </w:r>
      <w:r w:rsidRPr="009B3306">
        <w:rPr>
          <w:spacing w:val="-4"/>
        </w:rPr>
        <w:t xml:space="preserve"> </w:t>
      </w:r>
      <w:r w:rsidRPr="009B3306">
        <w:t>FOR</w:t>
      </w:r>
      <w:r w:rsidRPr="009B3306">
        <w:rPr>
          <w:spacing w:val="-3"/>
        </w:rPr>
        <w:t xml:space="preserve"> </w:t>
      </w:r>
      <w:r w:rsidRPr="009B3306">
        <w:t>WHICH</w:t>
      </w:r>
      <w:r w:rsidRPr="009B3306">
        <w:rPr>
          <w:spacing w:val="-3"/>
        </w:rPr>
        <w:t xml:space="preserve"> </w:t>
      </w:r>
      <w:r w:rsidRPr="009B3306">
        <w:t>PERSONAL INFORMATION</w:t>
      </w:r>
      <w:r w:rsidRPr="009B3306">
        <w:rPr>
          <w:spacing w:val="-3"/>
        </w:rPr>
        <w:t xml:space="preserve"> </w:t>
      </w:r>
      <w:r w:rsidRPr="009B3306">
        <w:t>IS</w:t>
      </w:r>
      <w:r w:rsidRPr="009B3306">
        <w:rPr>
          <w:spacing w:val="-4"/>
        </w:rPr>
        <w:t xml:space="preserve"> </w:t>
      </w:r>
      <w:r w:rsidRPr="009B3306">
        <w:rPr>
          <w:spacing w:val="-2"/>
        </w:rPr>
        <w:t>COLLECTED</w:t>
      </w:r>
      <w:bookmarkEnd w:id="45"/>
    </w:p>
    <w:p w14:paraId="7388FF09" w14:textId="73CE8E57" w:rsidR="00714B72" w:rsidRPr="009B3306" w:rsidRDefault="00674E49" w:rsidP="00C76298">
      <w:pPr>
        <w:pStyle w:val="BodyText"/>
        <w:snapToGrid w:val="0"/>
        <w:spacing w:before="7"/>
      </w:pPr>
      <w:r w:rsidRPr="009B3306">
        <w:t>The</w:t>
      </w:r>
      <w:r w:rsidRPr="009B3306">
        <w:rPr>
          <w:spacing w:val="-7"/>
        </w:rPr>
        <w:t xml:space="preserve"> </w:t>
      </w:r>
      <w:r w:rsidRPr="009B3306">
        <w:t>purposes</w:t>
      </w:r>
      <w:r w:rsidRPr="009B3306">
        <w:rPr>
          <w:spacing w:val="-7"/>
        </w:rPr>
        <w:t xml:space="preserve"> </w:t>
      </w:r>
      <w:r w:rsidRPr="009B3306">
        <w:t>for</w:t>
      </w:r>
      <w:r w:rsidRPr="009B3306">
        <w:rPr>
          <w:spacing w:val="-3"/>
        </w:rPr>
        <w:t xml:space="preserve"> </w:t>
      </w:r>
      <w:r w:rsidRPr="009B3306">
        <w:t>which the</w:t>
      </w:r>
      <w:r w:rsidRPr="009B3306">
        <w:rPr>
          <w:spacing w:val="-5"/>
        </w:rPr>
        <w:t xml:space="preserve"> </w:t>
      </w:r>
      <w:r w:rsidR="005E51F4" w:rsidRPr="009B3306">
        <w:t>Company</w:t>
      </w:r>
      <w:r w:rsidRPr="009B3306">
        <w:rPr>
          <w:spacing w:val="-3"/>
        </w:rPr>
        <w:t xml:space="preserve"> </w:t>
      </w:r>
      <w:r w:rsidRPr="009B3306">
        <w:t>will</w:t>
      </w:r>
      <w:r w:rsidRPr="009B3306">
        <w:rPr>
          <w:spacing w:val="-3"/>
        </w:rPr>
        <w:t xml:space="preserve"> </w:t>
      </w:r>
      <w:r w:rsidRPr="009B3306">
        <w:t>collect</w:t>
      </w:r>
      <w:r w:rsidRPr="009B3306">
        <w:rPr>
          <w:spacing w:val="-5"/>
        </w:rPr>
        <w:t xml:space="preserve"> </w:t>
      </w:r>
      <w:r w:rsidRPr="009B3306">
        <w:t>or</w:t>
      </w:r>
      <w:r w:rsidRPr="009B3306">
        <w:rPr>
          <w:spacing w:val="-3"/>
        </w:rPr>
        <w:t xml:space="preserve"> </w:t>
      </w:r>
      <w:r w:rsidRPr="009B3306">
        <w:t>use</w:t>
      </w:r>
      <w:r w:rsidRPr="009B3306">
        <w:rPr>
          <w:spacing w:val="-5"/>
        </w:rPr>
        <w:t xml:space="preserve"> </w:t>
      </w:r>
      <w:r w:rsidRPr="009B3306">
        <w:t>your</w:t>
      </w:r>
      <w:r w:rsidRPr="009B3306">
        <w:rPr>
          <w:spacing w:val="-8"/>
        </w:rPr>
        <w:t xml:space="preserve"> </w:t>
      </w:r>
      <w:r w:rsidRPr="009B3306">
        <w:t>PI</w:t>
      </w:r>
      <w:r w:rsidRPr="009B3306">
        <w:rPr>
          <w:spacing w:val="-5"/>
        </w:rPr>
        <w:t xml:space="preserve"> </w:t>
      </w:r>
      <w:r w:rsidRPr="009B3306">
        <w:rPr>
          <w:spacing w:val="-2"/>
        </w:rPr>
        <w:t>include:</w:t>
      </w:r>
    </w:p>
    <w:p w14:paraId="7388FF0B" w14:textId="580711A4" w:rsidR="00714B72" w:rsidRPr="009B3306" w:rsidRDefault="00674E49" w:rsidP="00C76298">
      <w:pPr>
        <w:pStyle w:val="ListParagraph"/>
        <w:numPr>
          <w:ilvl w:val="0"/>
          <w:numId w:val="2"/>
        </w:numPr>
        <w:tabs>
          <w:tab w:val="left" w:pos="1196"/>
        </w:tabs>
        <w:snapToGrid w:val="0"/>
        <w:ind w:left="269" w:right="814"/>
      </w:pPr>
      <w:r w:rsidRPr="009B3306">
        <w:t>To carry</w:t>
      </w:r>
      <w:r w:rsidRPr="009B3306">
        <w:rPr>
          <w:spacing w:val="-7"/>
        </w:rPr>
        <w:t xml:space="preserve"> </w:t>
      </w:r>
      <w:r w:rsidRPr="009B3306">
        <w:t>out</w:t>
      </w:r>
      <w:r w:rsidRPr="009B3306">
        <w:rPr>
          <w:spacing w:val="-1"/>
        </w:rPr>
        <w:t xml:space="preserve"> </w:t>
      </w:r>
      <w:r w:rsidR="00E31A31">
        <w:t>its</w:t>
      </w:r>
      <w:r w:rsidRPr="009B3306">
        <w:rPr>
          <w:spacing w:val="-4"/>
        </w:rPr>
        <w:t xml:space="preserve"> </w:t>
      </w:r>
      <w:r w:rsidRPr="009B3306">
        <w:t>business</w:t>
      </w:r>
      <w:r w:rsidRPr="009B3306">
        <w:rPr>
          <w:spacing w:val="-7"/>
        </w:rPr>
        <w:t xml:space="preserve"> </w:t>
      </w:r>
      <w:r w:rsidRPr="009B3306">
        <w:t>operations</w:t>
      </w:r>
      <w:r w:rsidRPr="009B3306">
        <w:rPr>
          <w:spacing w:val="-7"/>
        </w:rPr>
        <w:t xml:space="preserve"> </w:t>
      </w:r>
      <w:r w:rsidRPr="009B3306">
        <w:t>and</w:t>
      </w:r>
      <w:r w:rsidRPr="009B3306">
        <w:rPr>
          <w:spacing w:val="-5"/>
        </w:rPr>
        <w:t xml:space="preserve"> </w:t>
      </w:r>
      <w:r w:rsidRPr="009B3306">
        <w:t>associated</w:t>
      </w:r>
      <w:r w:rsidRPr="009B3306">
        <w:rPr>
          <w:spacing w:val="-5"/>
        </w:rPr>
        <w:t xml:space="preserve"> </w:t>
      </w:r>
      <w:r w:rsidRPr="009B3306">
        <w:t>administration</w:t>
      </w:r>
    </w:p>
    <w:p w14:paraId="7388FF0C" w14:textId="223C983F" w:rsidR="00714B72" w:rsidRPr="009B3306" w:rsidRDefault="00674E49" w:rsidP="00C76298">
      <w:pPr>
        <w:pStyle w:val="ListParagraph"/>
        <w:numPr>
          <w:ilvl w:val="0"/>
          <w:numId w:val="2"/>
        </w:numPr>
        <w:tabs>
          <w:tab w:val="left" w:pos="1196"/>
        </w:tabs>
        <w:snapToGrid w:val="0"/>
        <w:spacing w:line="269" w:lineRule="exact"/>
        <w:ind w:left="269" w:hanging="270"/>
      </w:pPr>
      <w:r w:rsidRPr="009B3306">
        <w:t>To</w:t>
      </w:r>
      <w:r w:rsidRPr="009B3306">
        <w:rPr>
          <w:spacing w:val="-4"/>
        </w:rPr>
        <w:t xml:space="preserve"> </w:t>
      </w:r>
      <w:r w:rsidRPr="009B3306">
        <w:t>comply</w:t>
      </w:r>
      <w:r w:rsidRPr="009B3306">
        <w:rPr>
          <w:spacing w:val="-3"/>
        </w:rPr>
        <w:t xml:space="preserve"> </w:t>
      </w:r>
      <w:r w:rsidRPr="009B3306">
        <w:t>with</w:t>
      </w:r>
      <w:r w:rsidRPr="009B3306">
        <w:rPr>
          <w:spacing w:val="-7"/>
        </w:rPr>
        <w:t xml:space="preserve"> </w:t>
      </w:r>
      <w:r w:rsidR="00E31A31">
        <w:t>its</w:t>
      </w:r>
      <w:r w:rsidRPr="009B3306">
        <w:rPr>
          <w:spacing w:val="-5"/>
        </w:rPr>
        <w:t xml:space="preserve"> </w:t>
      </w:r>
      <w:r w:rsidRPr="009B3306">
        <w:t>internal</w:t>
      </w:r>
      <w:r w:rsidRPr="009B3306">
        <w:rPr>
          <w:spacing w:val="-4"/>
        </w:rPr>
        <w:t xml:space="preserve"> </w:t>
      </w:r>
      <w:r w:rsidRPr="009B3306">
        <w:t>business</w:t>
      </w:r>
      <w:r w:rsidRPr="009B3306">
        <w:rPr>
          <w:spacing w:val="-8"/>
        </w:rPr>
        <w:t xml:space="preserve"> </w:t>
      </w:r>
      <w:r w:rsidRPr="009B3306">
        <w:t>processes</w:t>
      </w:r>
      <w:r w:rsidRPr="009B3306">
        <w:rPr>
          <w:spacing w:val="-7"/>
        </w:rPr>
        <w:t xml:space="preserve"> </w:t>
      </w:r>
      <w:r w:rsidRPr="009B3306">
        <w:t>and</w:t>
      </w:r>
      <w:r w:rsidRPr="009B3306">
        <w:rPr>
          <w:spacing w:val="-6"/>
        </w:rPr>
        <w:t xml:space="preserve"> </w:t>
      </w:r>
      <w:r w:rsidRPr="009B3306">
        <w:rPr>
          <w:spacing w:val="-2"/>
        </w:rPr>
        <w:t>policies;</w:t>
      </w:r>
    </w:p>
    <w:p w14:paraId="2F03108A" w14:textId="4C25C858" w:rsidR="0080308E" w:rsidRPr="009B3306" w:rsidRDefault="0080308E" w:rsidP="00C76298">
      <w:pPr>
        <w:pStyle w:val="ListParagraph"/>
        <w:numPr>
          <w:ilvl w:val="0"/>
          <w:numId w:val="2"/>
        </w:numPr>
        <w:tabs>
          <w:tab w:val="left" w:pos="1196"/>
        </w:tabs>
        <w:snapToGrid w:val="0"/>
        <w:spacing w:line="266" w:lineRule="exact"/>
        <w:ind w:left="270"/>
      </w:pPr>
      <w:r w:rsidRPr="009B3306">
        <w:t>Recruitment of employees</w:t>
      </w:r>
      <w:r w:rsidR="00F87C2D" w:rsidRPr="009B3306">
        <w:t xml:space="preserve"> and processing and managing job applications</w:t>
      </w:r>
      <w:r w:rsidR="00740A03" w:rsidRPr="009B3306">
        <w:t>;</w:t>
      </w:r>
    </w:p>
    <w:p w14:paraId="537CEF62" w14:textId="54A16DAF" w:rsidR="008929E0" w:rsidRPr="009B3306" w:rsidRDefault="00191DF1" w:rsidP="00C76298">
      <w:pPr>
        <w:pStyle w:val="ListParagraph"/>
        <w:numPr>
          <w:ilvl w:val="0"/>
          <w:numId w:val="2"/>
        </w:numPr>
        <w:tabs>
          <w:tab w:val="left" w:pos="1196"/>
        </w:tabs>
        <w:snapToGrid w:val="0"/>
        <w:spacing w:line="266" w:lineRule="exact"/>
        <w:ind w:left="270"/>
      </w:pPr>
      <w:r w:rsidRPr="009B3306">
        <w:t>Conducting pre-employment screening and background checks</w:t>
      </w:r>
      <w:r w:rsidR="00740A03" w:rsidRPr="009B3306">
        <w:t>;</w:t>
      </w:r>
    </w:p>
    <w:p w14:paraId="29E18971" w14:textId="7678D54E" w:rsidR="0080308E" w:rsidRPr="009B3306" w:rsidRDefault="0080308E" w:rsidP="00C76298">
      <w:pPr>
        <w:pStyle w:val="ListParagraph"/>
        <w:numPr>
          <w:ilvl w:val="0"/>
          <w:numId w:val="2"/>
        </w:numPr>
        <w:tabs>
          <w:tab w:val="left" w:pos="1196"/>
        </w:tabs>
        <w:snapToGrid w:val="0"/>
        <w:spacing w:line="266" w:lineRule="exact"/>
        <w:ind w:left="270"/>
      </w:pPr>
      <w:r w:rsidRPr="009B3306">
        <w:t xml:space="preserve">Compensation </w:t>
      </w:r>
      <w:r w:rsidR="00740A03" w:rsidRPr="009B3306">
        <w:t xml:space="preserve">and expense </w:t>
      </w:r>
      <w:r w:rsidRPr="009B3306">
        <w:t>management</w:t>
      </w:r>
      <w:r w:rsidR="00740A03" w:rsidRPr="009B3306">
        <w:t>;</w:t>
      </w:r>
    </w:p>
    <w:p w14:paraId="7D6B9B65" w14:textId="668890AF" w:rsidR="00740A03" w:rsidRPr="009B3306" w:rsidRDefault="009B619D" w:rsidP="00C76298">
      <w:pPr>
        <w:pStyle w:val="ListParagraph"/>
        <w:numPr>
          <w:ilvl w:val="0"/>
          <w:numId w:val="2"/>
        </w:numPr>
        <w:tabs>
          <w:tab w:val="left" w:pos="1196"/>
        </w:tabs>
        <w:snapToGrid w:val="0"/>
        <w:spacing w:line="266" w:lineRule="exact"/>
        <w:ind w:left="270"/>
      </w:pPr>
      <w:r w:rsidRPr="009B3306">
        <w:t>Benefits administration;</w:t>
      </w:r>
    </w:p>
    <w:p w14:paraId="767B2BC1" w14:textId="0C1E8101" w:rsidR="009B619D" w:rsidRPr="009B3306" w:rsidRDefault="00154F71" w:rsidP="00C76298">
      <w:pPr>
        <w:pStyle w:val="ListParagraph"/>
        <w:numPr>
          <w:ilvl w:val="0"/>
          <w:numId w:val="2"/>
        </w:numPr>
        <w:tabs>
          <w:tab w:val="left" w:pos="1196"/>
        </w:tabs>
        <w:snapToGrid w:val="0"/>
        <w:spacing w:line="266" w:lineRule="exact"/>
        <w:ind w:left="270"/>
      </w:pPr>
      <w:r w:rsidRPr="009B3306">
        <w:t>General human resources management;</w:t>
      </w:r>
    </w:p>
    <w:p w14:paraId="2C5777C0" w14:textId="70D49528" w:rsidR="00154F71" w:rsidRPr="009B3306" w:rsidRDefault="00154F71" w:rsidP="00C76298">
      <w:pPr>
        <w:pStyle w:val="ListParagraph"/>
        <w:numPr>
          <w:ilvl w:val="0"/>
          <w:numId w:val="2"/>
        </w:numPr>
        <w:tabs>
          <w:tab w:val="left" w:pos="1196"/>
        </w:tabs>
        <w:snapToGrid w:val="0"/>
        <w:spacing w:line="266" w:lineRule="exact"/>
        <w:ind w:left="270"/>
      </w:pPr>
      <w:r w:rsidRPr="009B3306">
        <w:t>Training and professional development;</w:t>
      </w:r>
    </w:p>
    <w:p w14:paraId="7388FF0D" w14:textId="09A9704C" w:rsidR="00714B72" w:rsidRPr="009B3306" w:rsidRDefault="00674E49" w:rsidP="00C76298">
      <w:pPr>
        <w:pStyle w:val="ListParagraph"/>
        <w:numPr>
          <w:ilvl w:val="0"/>
          <w:numId w:val="2"/>
        </w:numPr>
        <w:tabs>
          <w:tab w:val="left" w:pos="1196"/>
        </w:tabs>
        <w:snapToGrid w:val="0"/>
        <w:spacing w:line="266" w:lineRule="exact"/>
        <w:ind w:left="270"/>
      </w:pPr>
      <w:r w:rsidRPr="009B3306">
        <w:t>To</w:t>
      </w:r>
      <w:r w:rsidRPr="009B3306">
        <w:rPr>
          <w:spacing w:val="-5"/>
        </w:rPr>
        <w:t xml:space="preserve"> </w:t>
      </w:r>
      <w:r w:rsidRPr="009B3306">
        <w:t>comply</w:t>
      </w:r>
      <w:r w:rsidRPr="009B3306">
        <w:rPr>
          <w:spacing w:val="-5"/>
        </w:rPr>
        <w:t xml:space="preserve"> </w:t>
      </w:r>
      <w:r w:rsidRPr="009B3306">
        <w:t>with</w:t>
      </w:r>
      <w:r w:rsidRPr="009B3306">
        <w:rPr>
          <w:spacing w:val="-7"/>
        </w:rPr>
        <w:t xml:space="preserve"> </w:t>
      </w:r>
      <w:r w:rsidR="00E31A31">
        <w:t>its</w:t>
      </w:r>
      <w:r w:rsidRPr="009B3306">
        <w:rPr>
          <w:spacing w:val="-7"/>
        </w:rPr>
        <w:t xml:space="preserve"> </w:t>
      </w:r>
      <w:r w:rsidRPr="009B3306">
        <w:t>legal,</w:t>
      </w:r>
      <w:r w:rsidRPr="009B3306">
        <w:rPr>
          <w:spacing w:val="-3"/>
        </w:rPr>
        <w:t xml:space="preserve"> </w:t>
      </w:r>
      <w:r w:rsidRPr="009B3306">
        <w:t>regulatory</w:t>
      </w:r>
      <w:r w:rsidRPr="009B3306">
        <w:rPr>
          <w:spacing w:val="-5"/>
        </w:rPr>
        <w:t xml:space="preserve"> </w:t>
      </w:r>
      <w:r w:rsidRPr="009B3306">
        <w:t>and</w:t>
      </w:r>
      <w:r w:rsidRPr="009B3306">
        <w:rPr>
          <w:spacing w:val="-7"/>
        </w:rPr>
        <w:t xml:space="preserve"> </w:t>
      </w:r>
      <w:r w:rsidRPr="009B3306">
        <w:t>professional</w:t>
      </w:r>
      <w:r w:rsidRPr="009B3306">
        <w:rPr>
          <w:spacing w:val="-10"/>
        </w:rPr>
        <w:t xml:space="preserve"> </w:t>
      </w:r>
      <w:r w:rsidRPr="009B3306">
        <w:rPr>
          <w:spacing w:val="-2"/>
        </w:rPr>
        <w:t>obligations;</w:t>
      </w:r>
    </w:p>
    <w:p w14:paraId="7388FF0E" w14:textId="64555550" w:rsidR="00714B72" w:rsidRPr="009B3306" w:rsidRDefault="00674E49" w:rsidP="00C76298">
      <w:pPr>
        <w:pStyle w:val="ListParagraph"/>
        <w:numPr>
          <w:ilvl w:val="0"/>
          <w:numId w:val="2"/>
        </w:numPr>
        <w:tabs>
          <w:tab w:val="left" w:pos="1196"/>
        </w:tabs>
        <w:snapToGrid w:val="0"/>
        <w:spacing w:line="266" w:lineRule="exact"/>
        <w:ind w:left="270"/>
      </w:pPr>
      <w:r w:rsidRPr="009B3306">
        <w:t>For</w:t>
      </w:r>
      <w:r w:rsidRPr="009B3306">
        <w:rPr>
          <w:spacing w:val="-9"/>
        </w:rPr>
        <w:t xml:space="preserve"> </w:t>
      </w:r>
      <w:r w:rsidRPr="009B3306">
        <w:t>operational</w:t>
      </w:r>
      <w:r w:rsidRPr="009B3306">
        <w:rPr>
          <w:spacing w:val="-5"/>
        </w:rPr>
        <w:t xml:space="preserve"> </w:t>
      </w:r>
      <w:r w:rsidRPr="009B3306">
        <w:t>reasons,</w:t>
      </w:r>
      <w:r w:rsidRPr="009B3306">
        <w:rPr>
          <w:spacing w:val="-9"/>
        </w:rPr>
        <w:t xml:space="preserve"> </w:t>
      </w:r>
      <w:r w:rsidRPr="009B3306">
        <w:t>such</w:t>
      </w:r>
      <w:r w:rsidRPr="009B3306">
        <w:rPr>
          <w:spacing w:val="-7"/>
        </w:rPr>
        <w:t xml:space="preserve"> </w:t>
      </w:r>
      <w:r w:rsidRPr="009B3306">
        <w:t>as</w:t>
      </w:r>
      <w:r w:rsidRPr="009B3306">
        <w:rPr>
          <w:spacing w:val="-4"/>
        </w:rPr>
        <w:t xml:space="preserve"> </w:t>
      </w:r>
      <w:r w:rsidRPr="009B3306">
        <w:t>improving</w:t>
      </w:r>
      <w:r w:rsidRPr="009B3306">
        <w:rPr>
          <w:spacing w:val="-8"/>
        </w:rPr>
        <w:t xml:space="preserve"> </w:t>
      </w:r>
      <w:r w:rsidRPr="009B3306">
        <w:t>efficiency,</w:t>
      </w:r>
      <w:r w:rsidRPr="009B3306">
        <w:rPr>
          <w:spacing w:val="-3"/>
        </w:rPr>
        <w:t xml:space="preserve"> </w:t>
      </w:r>
      <w:r w:rsidRPr="009B3306">
        <w:t>training</w:t>
      </w:r>
      <w:r w:rsidRPr="009B3306">
        <w:rPr>
          <w:spacing w:val="-8"/>
        </w:rPr>
        <w:t xml:space="preserve"> </w:t>
      </w:r>
      <w:r w:rsidRPr="009B3306">
        <w:t>and</w:t>
      </w:r>
      <w:r w:rsidRPr="009B3306">
        <w:rPr>
          <w:spacing w:val="-7"/>
        </w:rPr>
        <w:t xml:space="preserve"> </w:t>
      </w:r>
      <w:r w:rsidRPr="009B3306">
        <w:t>quality</w:t>
      </w:r>
      <w:r w:rsidRPr="009B3306">
        <w:rPr>
          <w:spacing w:val="-4"/>
        </w:rPr>
        <w:t xml:space="preserve"> </w:t>
      </w:r>
      <w:r w:rsidRPr="009B3306">
        <w:rPr>
          <w:spacing w:val="-2"/>
        </w:rPr>
        <w:t>control;</w:t>
      </w:r>
    </w:p>
    <w:p w14:paraId="4BACC123" w14:textId="4445CB0E" w:rsidR="00714B72" w:rsidRPr="009B3306" w:rsidRDefault="00674E49" w:rsidP="00CC46DA">
      <w:pPr>
        <w:pStyle w:val="ListParagraph"/>
        <w:numPr>
          <w:ilvl w:val="0"/>
          <w:numId w:val="2"/>
        </w:numPr>
        <w:snapToGrid w:val="0"/>
        <w:spacing w:line="269" w:lineRule="exact"/>
        <w:ind w:left="270" w:hanging="270"/>
      </w:pPr>
      <w:r w:rsidRPr="009B3306">
        <w:t>To</w:t>
      </w:r>
      <w:r w:rsidRPr="00CC46DA">
        <w:rPr>
          <w:spacing w:val="-2"/>
        </w:rPr>
        <w:t xml:space="preserve"> </w:t>
      </w:r>
      <w:r w:rsidRPr="009B3306">
        <w:t>prevent</w:t>
      </w:r>
      <w:r w:rsidRPr="00CC46DA">
        <w:rPr>
          <w:spacing w:val="-7"/>
        </w:rPr>
        <w:t xml:space="preserve"> </w:t>
      </w:r>
      <w:r w:rsidRPr="009B3306">
        <w:t>unauthorized</w:t>
      </w:r>
      <w:r w:rsidRPr="00CC46DA">
        <w:rPr>
          <w:spacing w:val="-6"/>
        </w:rPr>
        <w:t xml:space="preserve"> </w:t>
      </w:r>
      <w:r w:rsidRPr="009B3306">
        <w:t>access</w:t>
      </w:r>
      <w:r w:rsidRPr="00CC46DA">
        <w:rPr>
          <w:spacing w:val="-8"/>
        </w:rPr>
        <w:t xml:space="preserve"> </w:t>
      </w:r>
      <w:r w:rsidRPr="009B3306">
        <w:t>and</w:t>
      </w:r>
      <w:r w:rsidRPr="00CC46DA">
        <w:rPr>
          <w:spacing w:val="-2"/>
        </w:rPr>
        <w:t xml:space="preserve"> </w:t>
      </w:r>
      <w:r w:rsidRPr="009B3306">
        <w:t>modifications</w:t>
      </w:r>
      <w:r w:rsidRPr="00CC46DA">
        <w:rPr>
          <w:spacing w:val="-8"/>
        </w:rPr>
        <w:t xml:space="preserve"> </w:t>
      </w:r>
      <w:r w:rsidRPr="009B3306">
        <w:t>to</w:t>
      </w:r>
      <w:r w:rsidRPr="00CC46DA">
        <w:rPr>
          <w:spacing w:val="-6"/>
        </w:rPr>
        <w:t xml:space="preserve"> </w:t>
      </w:r>
      <w:r w:rsidR="00E31A31">
        <w:t>its</w:t>
      </w:r>
      <w:r w:rsidRPr="00CC46DA">
        <w:rPr>
          <w:spacing w:val="-5"/>
        </w:rPr>
        <w:t xml:space="preserve"> </w:t>
      </w:r>
      <w:r w:rsidRPr="00CC46DA">
        <w:rPr>
          <w:spacing w:val="-2"/>
        </w:rPr>
        <w:t>systems</w:t>
      </w:r>
      <w:r w:rsidR="00CC1E0B" w:rsidRPr="00CC46DA">
        <w:rPr>
          <w:spacing w:val="-2"/>
        </w:rPr>
        <w:t>,</w:t>
      </w:r>
      <w:r w:rsidR="00CC1E0B" w:rsidRPr="00CC46DA">
        <w:rPr>
          <w:spacing w:val="-4"/>
        </w:rPr>
        <w:t xml:space="preserve"> providing security, preventing fraud</w:t>
      </w:r>
      <w:r w:rsidR="0080707F" w:rsidRPr="00CC46DA">
        <w:rPr>
          <w:spacing w:val="-4"/>
        </w:rPr>
        <w:t>, money laundering and terrorist financing, as permitted by law.</w:t>
      </w:r>
    </w:p>
    <w:p w14:paraId="7388FF14" w14:textId="77777777" w:rsidR="00714B72" w:rsidRPr="009B3306" w:rsidRDefault="00714B72" w:rsidP="00C76298">
      <w:pPr>
        <w:pStyle w:val="BodyText"/>
        <w:snapToGrid w:val="0"/>
        <w:spacing w:before="10"/>
        <w:rPr>
          <w:sz w:val="20"/>
        </w:rPr>
      </w:pPr>
    </w:p>
    <w:p w14:paraId="7388FF15" w14:textId="77777777" w:rsidR="00714B72" w:rsidRPr="009B3306" w:rsidRDefault="00674E49" w:rsidP="00C76298">
      <w:pPr>
        <w:pStyle w:val="Heading3"/>
        <w:numPr>
          <w:ilvl w:val="1"/>
          <w:numId w:val="12"/>
        </w:numPr>
        <w:snapToGrid w:val="0"/>
      </w:pPr>
      <w:bookmarkStart w:id="46" w:name="8._DISCLOSURE_OF_PERSONAL_INFORMATION"/>
      <w:bookmarkStart w:id="47" w:name="_Toc216339945"/>
      <w:bookmarkEnd w:id="46"/>
      <w:r w:rsidRPr="009B3306">
        <w:t>DISCLOSURE</w:t>
      </w:r>
      <w:r w:rsidRPr="009B3306">
        <w:rPr>
          <w:spacing w:val="-7"/>
        </w:rPr>
        <w:t xml:space="preserve"> </w:t>
      </w:r>
      <w:r w:rsidRPr="009B3306">
        <w:t>OF</w:t>
      </w:r>
      <w:r w:rsidRPr="009B3306">
        <w:rPr>
          <w:spacing w:val="-3"/>
        </w:rPr>
        <w:t xml:space="preserve"> </w:t>
      </w:r>
      <w:r w:rsidRPr="009B3306">
        <w:t>PERSONAL</w:t>
      </w:r>
      <w:r w:rsidRPr="009B3306">
        <w:rPr>
          <w:spacing w:val="2"/>
        </w:rPr>
        <w:t xml:space="preserve"> </w:t>
      </w:r>
      <w:r w:rsidRPr="009B3306">
        <w:rPr>
          <w:spacing w:val="-2"/>
        </w:rPr>
        <w:t>INFORMATION</w:t>
      </w:r>
      <w:bookmarkEnd w:id="47"/>
    </w:p>
    <w:p w14:paraId="7388FF16" w14:textId="10CE5FF3" w:rsidR="00714B72" w:rsidRPr="009B3306" w:rsidRDefault="00674E49" w:rsidP="00C76298">
      <w:pPr>
        <w:pStyle w:val="BodyText"/>
        <w:snapToGrid w:val="0"/>
        <w:spacing w:before="11"/>
        <w:ind w:right="652"/>
        <w:jc w:val="both"/>
      </w:pPr>
      <w:r w:rsidRPr="009B3306">
        <w:t xml:space="preserve">The </w:t>
      </w:r>
      <w:r w:rsidR="005E51F4" w:rsidRPr="009B3306">
        <w:t>Company</w:t>
      </w:r>
      <w:r w:rsidRPr="009B3306">
        <w:t xml:space="preserve"> shall use a reasonable standard of care to store and protect from disclosure any PI collected.</w:t>
      </w:r>
    </w:p>
    <w:p w14:paraId="7388FF17" w14:textId="77777777" w:rsidR="00714B72" w:rsidRPr="009B3306" w:rsidRDefault="00714B72" w:rsidP="00C76298">
      <w:pPr>
        <w:pStyle w:val="BodyText"/>
        <w:snapToGrid w:val="0"/>
        <w:spacing w:before="3"/>
      </w:pPr>
    </w:p>
    <w:p w14:paraId="7388FF18" w14:textId="448BC1CF" w:rsidR="00714B72" w:rsidRPr="009B3306" w:rsidRDefault="00674E49" w:rsidP="00C76298">
      <w:pPr>
        <w:pStyle w:val="BodyText"/>
        <w:snapToGrid w:val="0"/>
        <w:spacing w:line="237" w:lineRule="auto"/>
        <w:ind w:right="658"/>
        <w:jc w:val="both"/>
      </w:pPr>
      <w:r w:rsidRPr="009B3306">
        <w:t>PI will be retained by</w:t>
      </w:r>
      <w:r w:rsidRPr="009B3306">
        <w:rPr>
          <w:spacing w:val="-1"/>
        </w:rPr>
        <w:t xml:space="preserve"> </w:t>
      </w:r>
      <w:r w:rsidR="00862F66">
        <w:t>Company</w:t>
      </w:r>
      <w:r w:rsidRPr="009B3306">
        <w:rPr>
          <w:spacing w:val="-5"/>
        </w:rPr>
        <w:t xml:space="preserve"> </w:t>
      </w:r>
      <w:r w:rsidRPr="009B3306">
        <w:t>as</w:t>
      </w:r>
      <w:r w:rsidRPr="009B3306">
        <w:rPr>
          <w:spacing w:val="-1"/>
        </w:rPr>
        <w:t xml:space="preserve"> </w:t>
      </w:r>
      <w:r w:rsidRPr="009B3306">
        <w:t>set</w:t>
      </w:r>
      <w:r w:rsidRPr="009B3306">
        <w:rPr>
          <w:spacing w:val="-5"/>
        </w:rPr>
        <w:t xml:space="preserve"> </w:t>
      </w:r>
      <w:r w:rsidRPr="009B3306">
        <w:t xml:space="preserve">out in the </w:t>
      </w:r>
      <w:r w:rsidR="005E51F4" w:rsidRPr="009B3306">
        <w:t>Company</w:t>
      </w:r>
      <w:r w:rsidRPr="009B3306">
        <w:t>'s</w:t>
      </w:r>
      <w:r w:rsidRPr="009B3306">
        <w:rPr>
          <w:spacing w:val="-1"/>
        </w:rPr>
        <w:t xml:space="preserve"> </w:t>
      </w:r>
      <w:r w:rsidRPr="009B3306">
        <w:t>policies</w:t>
      </w:r>
      <w:proofErr w:type="gramStart"/>
      <w:r w:rsidRPr="009B3306">
        <w:t xml:space="preserve">. </w:t>
      </w:r>
      <w:proofErr w:type="gramEnd"/>
      <w:r w:rsidRPr="009B3306">
        <w:t xml:space="preserve">The </w:t>
      </w:r>
      <w:r w:rsidR="005E51F4" w:rsidRPr="009B3306">
        <w:t>Company</w:t>
      </w:r>
      <w:r w:rsidRPr="009B3306">
        <w:rPr>
          <w:spacing w:val="-3"/>
        </w:rPr>
        <w:t xml:space="preserve"> </w:t>
      </w:r>
      <w:r w:rsidRPr="009B3306">
        <w:t>may</w:t>
      </w:r>
      <w:r w:rsidRPr="009B3306">
        <w:rPr>
          <w:spacing w:val="-1"/>
        </w:rPr>
        <w:t xml:space="preserve"> </w:t>
      </w:r>
      <w:r w:rsidRPr="009B3306">
        <w:t>share your</w:t>
      </w:r>
      <w:r w:rsidRPr="009B3306">
        <w:rPr>
          <w:spacing w:val="-3"/>
        </w:rPr>
        <w:t xml:space="preserve"> </w:t>
      </w:r>
      <w:r w:rsidRPr="009B3306">
        <w:t>PI</w:t>
      </w:r>
      <w:r w:rsidRPr="009B3306">
        <w:rPr>
          <w:spacing w:val="-5"/>
        </w:rPr>
        <w:t xml:space="preserve"> </w:t>
      </w:r>
      <w:r w:rsidRPr="009B3306">
        <w:t>under</w:t>
      </w:r>
      <w:r w:rsidRPr="009B3306">
        <w:rPr>
          <w:spacing w:val="-3"/>
        </w:rPr>
        <w:t xml:space="preserve"> </w:t>
      </w:r>
      <w:r w:rsidRPr="009B3306">
        <w:t>the following circumstances:</w:t>
      </w:r>
    </w:p>
    <w:p w14:paraId="7388FF19" w14:textId="4D724837" w:rsidR="00714B72" w:rsidRPr="00552EAF" w:rsidRDefault="00674E49" w:rsidP="00C76298">
      <w:pPr>
        <w:pStyle w:val="ListParagraph"/>
        <w:numPr>
          <w:ilvl w:val="0"/>
          <w:numId w:val="1"/>
        </w:numPr>
        <w:tabs>
          <w:tab w:val="left" w:pos="1287"/>
        </w:tabs>
        <w:snapToGrid w:val="0"/>
        <w:ind w:left="360" w:right="655"/>
        <w:jc w:val="both"/>
      </w:pPr>
      <w:r w:rsidRPr="009B3306">
        <w:t>In</w:t>
      </w:r>
      <w:r w:rsidRPr="009B3306">
        <w:rPr>
          <w:spacing w:val="-4"/>
        </w:rPr>
        <w:t xml:space="preserve"> </w:t>
      </w:r>
      <w:r w:rsidRPr="009B3306">
        <w:t>the</w:t>
      </w:r>
      <w:r w:rsidRPr="009B3306">
        <w:rPr>
          <w:spacing w:val="-9"/>
        </w:rPr>
        <w:t xml:space="preserve"> </w:t>
      </w:r>
      <w:r w:rsidRPr="009B3306">
        <w:t>event</w:t>
      </w:r>
      <w:r w:rsidRPr="009B3306">
        <w:rPr>
          <w:spacing w:val="-10"/>
        </w:rPr>
        <w:t xml:space="preserve"> </w:t>
      </w:r>
      <w:r w:rsidRPr="009B3306">
        <w:t>that</w:t>
      </w:r>
      <w:r w:rsidRPr="009B3306">
        <w:rPr>
          <w:spacing w:val="-5"/>
        </w:rPr>
        <w:t xml:space="preserve"> </w:t>
      </w:r>
      <w:r w:rsidR="00E70112">
        <w:t>Comp</w:t>
      </w:r>
      <w:r w:rsidR="00F67CC8">
        <w:t>any</w:t>
      </w:r>
      <w:r w:rsidR="00E70112" w:rsidRPr="009B3306">
        <w:rPr>
          <w:spacing w:val="-4"/>
        </w:rPr>
        <w:t xml:space="preserve"> </w:t>
      </w:r>
      <w:r w:rsidRPr="009B3306">
        <w:t>sell</w:t>
      </w:r>
      <w:r w:rsidR="00E70112">
        <w:t>s</w:t>
      </w:r>
      <w:r w:rsidRPr="009B3306">
        <w:rPr>
          <w:spacing w:val="-12"/>
        </w:rPr>
        <w:t xml:space="preserve"> </w:t>
      </w:r>
      <w:r w:rsidRPr="009B3306">
        <w:t>or</w:t>
      </w:r>
      <w:r w:rsidRPr="009B3306">
        <w:rPr>
          <w:spacing w:val="-8"/>
        </w:rPr>
        <w:t xml:space="preserve"> </w:t>
      </w:r>
      <w:r w:rsidRPr="009B3306">
        <w:t>purchase</w:t>
      </w:r>
      <w:r w:rsidRPr="009B3306">
        <w:rPr>
          <w:spacing w:val="-9"/>
        </w:rPr>
        <w:t xml:space="preserve"> </w:t>
      </w:r>
      <w:r w:rsidRPr="009B3306">
        <w:t>any</w:t>
      </w:r>
      <w:r w:rsidRPr="009B3306">
        <w:rPr>
          <w:spacing w:val="-11"/>
        </w:rPr>
        <w:t xml:space="preserve"> </w:t>
      </w:r>
      <w:r w:rsidRPr="009B3306">
        <w:t>business</w:t>
      </w:r>
      <w:r w:rsidRPr="009B3306">
        <w:rPr>
          <w:spacing w:val="-11"/>
        </w:rPr>
        <w:t xml:space="preserve"> </w:t>
      </w:r>
      <w:r w:rsidRPr="009B3306">
        <w:t>or</w:t>
      </w:r>
      <w:r w:rsidRPr="009B3306">
        <w:rPr>
          <w:spacing w:val="-8"/>
        </w:rPr>
        <w:t xml:space="preserve"> </w:t>
      </w:r>
      <w:r w:rsidRPr="009B3306">
        <w:t>assets,</w:t>
      </w:r>
      <w:r w:rsidRPr="009B3306">
        <w:rPr>
          <w:spacing w:val="-10"/>
        </w:rPr>
        <w:t xml:space="preserve"> </w:t>
      </w:r>
      <w:r w:rsidRPr="009B3306">
        <w:t>or</w:t>
      </w:r>
      <w:r w:rsidRPr="009B3306">
        <w:rPr>
          <w:spacing w:val="-8"/>
        </w:rPr>
        <w:t xml:space="preserve"> </w:t>
      </w:r>
      <w:r w:rsidRPr="009B3306">
        <w:t>if</w:t>
      </w:r>
      <w:r w:rsidRPr="009B3306">
        <w:rPr>
          <w:spacing w:val="-5"/>
        </w:rPr>
        <w:t xml:space="preserve"> </w:t>
      </w:r>
      <w:r w:rsidRPr="009B3306">
        <w:t>all</w:t>
      </w:r>
      <w:r w:rsidRPr="009B3306">
        <w:rPr>
          <w:spacing w:val="-7"/>
        </w:rPr>
        <w:t xml:space="preserve"> </w:t>
      </w:r>
      <w:r w:rsidRPr="009B3306">
        <w:t>or</w:t>
      </w:r>
      <w:r w:rsidRPr="009B3306">
        <w:rPr>
          <w:spacing w:val="-12"/>
        </w:rPr>
        <w:t xml:space="preserve"> </w:t>
      </w:r>
      <w:r w:rsidRPr="009B3306">
        <w:t>substantially</w:t>
      </w:r>
      <w:r w:rsidRPr="009B3306">
        <w:rPr>
          <w:spacing w:val="-11"/>
        </w:rPr>
        <w:t xml:space="preserve"> </w:t>
      </w:r>
      <w:r w:rsidRPr="009B3306">
        <w:t>all</w:t>
      </w:r>
      <w:r w:rsidRPr="009B3306">
        <w:rPr>
          <w:spacing w:val="-7"/>
        </w:rPr>
        <w:t xml:space="preserve"> </w:t>
      </w:r>
      <w:r w:rsidRPr="009B3306">
        <w:t>of</w:t>
      </w:r>
      <w:r w:rsidRPr="009B3306">
        <w:rPr>
          <w:spacing w:val="-5"/>
        </w:rPr>
        <w:t xml:space="preserve"> </w:t>
      </w:r>
      <w:r w:rsidRPr="009B3306">
        <w:t xml:space="preserve">the </w:t>
      </w:r>
      <w:r w:rsidR="005E51F4" w:rsidRPr="009B3306">
        <w:t>Company</w:t>
      </w:r>
      <w:r w:rsidRPr="009B3306">
        <w:t xml:space="preserve">'s assets are acquired by a third party, in which </w:t>
      </w:r>
      <w:r w:rsidR="006F7137">
        <w:t>Company</w:t>
      </w:r>
      <w:r w:rsidRPr="009B3306">
        <w:t xml:space="preserve"> may disclose your PI to the prospective seller or buyer of such business or assets, solely for the purpose of permitting the due diligence required to decide whether to proceed with a transaction;</w:t>
      </w:r>
    </w:p>
    <w:p w14:paraId="7388FF1A" w14:textId="31CCC0D4" w:rsidR="00714B72" w:rsidRPr="00552EAF" w:rsidRDefault="00674E49" w:rsidP="00C76298">
      <w:pPr>
        <w:pStyle w:val="ListParagraph"/>
        <w:numPr>
          <w:ilvl w:val="0"/>
          <w:numId w:val="1"/>
        </w:numPr>
        <w:tabs>
          <w:tab w:val="left" w:pos="1287"/>
        </w:tabs>
        <w:snapToGrid w:val="0"/>
        <w:spacing w:line="268" w:lineRule="exact"/>
        <w:ind w:left="360"/>
        <w:jc w:val="both"/>
      </w:pPr>
      <w:r w:rsidRPr="009B3306">
        <w:t>If</w:t>
      </w:r>
      <w:r w:rsidRPr="009B3306">
        <w:rPr>
          <w:spacing w:val="2"/>
        </w:rPr>
        <w:t xml:space="preserve"> </w:t>
      </w:r>
      <w:r w:rsidRPr="009B3306">
        <w:t>reasonably</w:t>
      </w:r>
      <w:r w:rsidRPr="009B3306">
        <w:rPr>
          <w:spacing w:val="-3"/>
        </w:rPr>
        <w:t xml:space="preserve"> </w:t>
      </w:r>
      <w:r w:rsidRPr="009B3306">
        <w:t>necessary</w:t>
      </w:r>
      <w:r w:rsidRPr="009B3306">
        <w:rPr>
          <w:spacing w:val="-8"/>
        </w:rPr>
        <w:t xml:space="preserve"> </w:t>
      </w:r>
      <w:r w:rsidRPr="009B3306">
        <w:t>to</w:t>
      </w:r>
      <w:r w:rsidRPr="009B3306">
        <w:rPr>
          <w:spacing w:val="-6"/>
        </w:rPr>
        <w:t xml:space="preserve"> </w:t>
      </w:r>
      <w:r w:rsidRPr="009B3306">
        <w:t>protect</w:t>
      </w:r>
      <w:r w:rsidRPr="009B3306">
        <w:rPr>
          <w:spacing w:val="-7"/>
        </w:rPr>
        <w:t xml:space="preserve"> </w:t>
      </w:r>
      <w:r w:rsidRPr="009B3306">
        <w:t>the</w:t>
      </w:r>
      <w:r w:rsidRPr="009B3306">
        <w:rPr>
          <w:spacing w:val="-1"/>
        </w:rPr>
        <w:t xml:space="preserve"> </w:t>
      </w:r>
      <w:r w:rsidRPr="009B3306">
        <w:t>vital</w:t>
      </w:r>
      <w:r w:rsidRPr="009B3306">
        <w:rPr>
          <w:spacing w:val="-4"/>
        </w:rPr>
        <w:t xml:space="preserve"> </w:t>
      </w:r>
      <w:r w:rsidRPr="009B3306">
        <w:t>interests</w:t>
      </w:r>
      <w:r w:rsidRPr="009B3306">
        <w:rPr>
          <w:spacing w:val="-3"/>
        </w:rPr>
        <w:t xml:space="preserve"> </w:t>
      </w:r>
      <w:r w:rsidRPr="009B3306">
        <w:t>of</w:t>
      </w:r>
      <w:r w:rsidRPr="009B3306">
        <w:rPr>
          <w:spacing w:val="-2"/>
        </w:rPr>
        <w:t xml:space="preserve"> </w:t>
      </w:r>
      <w:r w:rsidRPr="009B3306">
        <w:t>a</w:t>
      </w:r>
      <w:r w:rsidRPr="009B3306">
        <w:rPr>
          <w:spacing w:val="-6"/>
        </w:rPr>
        <w:t xml:space="preserve"> </w:t>
      </w:r>
      <w:r w:rsidRPr="009B3306">
        <w:t>person</w:t>
      </w:r>
      <w:r w:rsidRPr="009B3306">
        <w:rPr>
          <w:spacing w:val="-5"/>
        </w:rPr>
        <w:t xml:space="preserve"> </w:t>
      </w:r>
      <w:r w:rsidRPr="009B3306">
        <w:t>or</w:t>
      </w:r>
      <w:r w:rsidRPr="009B3306">
        <w:rPr>
          <w:spacing w:val="-5"/>
        </w:rPr>
        <w:t xml:space="preserve"> </w:t>
      </w:r>
      <w:r w:rsidRPr="009B3306">
        <w:t>the</w:t>
      </w:r>
      <w:r w:rsidRPr="009B3306">
        <w:rPr>
          <w:spacing w:val="-1"/>
        </w:rPr>
        <w:t xml:space="preserve"> </w:t>
      </w:r>
      <w:r w:rsidR="005E51F4" w:rsidRPr="009B3306">
        <w:rPr>
          <w:spacing w:val="-2"/>
        </w:rPr>
        <w:t>Company</w:t>
      </w:r>
      <w:r w:rsidRPr="009B3306">
        <w:rPr>
          <w:spacing w:val="-2"/>
        </w:rPr>
        <w:t>;</w:t>
      </w:r>
    </w:p>
    <w:p w14:paraId="7388FF1B" w14:textId="7A1F2194" w:rsidR="00714B72" w:rsidRPr="00552EAF" w:rsidRDefault="00674E49" w:rsidP="00C76298">
      <w:pPr>
        <w:pStyle w:val="ListParagraph"/>
        <w:numPr>
          <w:ilvl w:val="0"/>
          <w:numId w:val="1"/>
        </w:numPr>
        <w:tabs>
          <w:tab w:val="left" w:pos="1287"/>
        </w:tabs>
        <w:snapToGrid w:val="0"/>
        <w:spacing w:before="4" w:line="235" w:lineRule="auto"/>
        <w:ind w:left="360" w:right="650"/>
        <w:jc w:val="both"/>
      </w:pPr>
      <w:r w:rsidRPr="009B3306">
        <w:t xml:space="preserve">If </w:t>
      </w:r>
      <w:r w:rsidR="006F7137">
        <w:t>Company</w:t>
      </w:r>
      <w:r w:rsidRPr="009B3306">
        <w:t xml:space="preserve"> </w:t>
      </w:r>
      <w:r w:rsidR="006F7137">
        <w:t>is</w:t>
      </w:r>
      <w:r w:rsidR="006F7137" w:rsidRPr="009B3306">
        <w:t xml:space="preserve"> </w:t>
      </w:r>
      <w:r w:rsidRPr="009B3306">
        <w:t>subject to disclose or share your information in order to comply with any legal or regulatory obligation; or</w:t>
      </w:r>
    </w:p>
    <w:p w14:paraId="7388FF1C" w14:textId="7FB3A4BC" w:rsidR="00714B72" w:rsidRPr="00552EAF" w:rsidRDefault="00674E49" w:rsidP="00C76298">
      <w:pPr>
        <w:pStyle w:val="ListParagraph"/>
        <w:numPr>
          <w:ilvl w:val="0"/>
          <w:numId w:val="1"/>
        </w:numPr>
        <w:tabs>
          <w:tab w:val="left" w:pos="1287"/>
        </w:tabs>
        <w:snapToGrid w:val="0"/>
        <w:spacing w:before="2"/>
        <w:ind w:left="360" w:right="659"/>
        <w:jc w:val="both"/>
      </w:pPr>
      <w:r w:rsidRPr="009B3306">
        <w:t>To</w:t>
      </w:r>
      <w:r w:rsidRPr="009B3306">
        <w:rPr>
          <w:spacing w:val="-3"/>
        </w:rPr>
        <w:t xml:space="preserve"> </w:t>
      </w:r>
      <w:r w:rsidRPr="009B3306">
        <w:t>enforce</w:t>
      </w:r>
      <w:r w:rsidR="00593111" w:rsidRPr="009B3306">
        <w:t>,</w:t>
      </w:r>
      <w:r w:rsidRPr="009B3306">
        <w:rPr>
          <w:spacing w:val="-3"/>
        </w:rPr>
        <w:t xml:space="preserve"> </w:t>
      </w:r>
      <w:r w:rsidRPr="009B3306">
        <w:t>to</w:t>
      </w:r>
      <w:r w:rsidRPr="009B3306">
        <w:rPr>
          <w:spacing w:val="-8"/>
        </w:rPr>
        <w:t xml:space="preserve"> </w:t>
      </w:r>
      <w:r w:rsidRPr="009B3306">
        <w:t>establish,</w:t>
      </w:r>
      <w:r w:rsidRPr="009B3306">
        <w:rPr>
          <w:spacing w:val="-9"/>
        </w:rPr>
        <w:t xml:space="preserve"> </w:t>
      </w:r>
      <w:r w:rsidRPr="009B3306">
        <w:t>exercise</w:t>
      </w:r>
      <w:r w:rsidRPr="009B3306">
        <w:rPr>
          <w:spacing w:val="-3"/>
        </w:rPr>
        <w:t xml:space="preserve"> </w:t>
      </w:r>
      <w:r w:rsidRPr="009B3306">
        <w:t>or</w:t>
      </w:r>
      <w:r w:rsidRPr="009B3306">
        <w:rPr>
          <w:spacing w:val="-6"/>
        </w:rPr>
        <w:t xml:space="preserve"> </w:t>
      </w:r>
      <w:r w:rsidRPr="009B3306">
        <w:t>defend</w:t>
      </w:r>
      <w:r w:rsidRPr="009B3306">
        <w:rPr>
          <w:spacing w:val="-3"/>
        </w:rPr>
        <w:t xml:space="preserve"> </w:t>
      </w:r>
      <w:r w:rsidRPr="009B3306">
        <w:t>the rights</w:t>
      </w:r>
      <w:r w:rsidRPr="009B3306">
        <w:rPr>
          <w:spacing w:val="-5"/>
        </w:rPr>
        <w:t xml:space="preserve"> </w:t>
      </w:r>
      <w:r w:rsidRPr="009B3306">
        <w:t xml:space="preserve">of the </w:t>
      </w:r>
      <w:r w:rsidR="005E51F4" w:rsidRPr="009B3306">
        <w:t>Company</w:t>
      </w:r>
      <w:r w:rsidRPr="009B3306">
        <w:t xml:space="preserve">, </w:t>
      </w:r>
      <w:r w:rsidR="005E51F4" w:rsidRPr="009B3306">
        <w:t>Company</w:t>
      </w:r>
      <w:r w:rsidRPr="009B3306">
        <w:t xml:space="preserve"> Personnel, clients, customers or others.</w:t>
      </w:r>
    </w:p>
    <w:p w14:paraId="7103E145" w14:textId="13BB4CD9" w:rsidR="00C819A9" w:rsidRPr="00033BC0" w:rsidRDefault="00C819A9" w:rsidP="00C76298">
      <w:pPr>
        <w:pStyle w:val="ListParagraph"/>
        <w:numPr>
          <w:ilvl w:val="0"/>
          <w:numId w:val="1"/>
        </w:numPr>
        <w:tabs>
          <w:tab w:val="left" w:pos="1287"/>
        </w:tabs>
        <w:snapToGrid w:val="0"/>
        <w:spacing w:before="2"/>
        <w:ind w:left="360" w:right="659"/>
        <w:jc w:val="both"/>
      </w:pPr>
      <w:r w:rsidRPr="00033BC0">
        <w:t>In accordance with a request to verify employment by an outside agency such as a bank, etc.</w:t>
      </w:r>
    </w:p>
    <w:p w14:paraId="7388FF1D" w14:textId="77777777" w:rsidR="00714B72" w:rsidRPr="009B3306" w:rsidRDefault="00714B72" w:rsidP="00C76298">
      <w:pPr>
        <w:pStyle w:val="BodyText"/>
        <w:snapToGrid w:val="0"/>
        <w:spacing w:before="9"/>
        <w:rPr>
          <w:sz w:val="21"/>
        </w:rPr>
      </w:pPr>
    </w:p>
    <w:p w14:paraId="7388FF1E" w14:textId="235BCF7D" w:rsidR="00714B72" w:rsidRPr="009B3306" w:rsidRDefault="00915AF8" w:rsidP="00C76298">
      <w:pPr>
        <w:pStyle w:val="BodyText"/>
        <w:snapToGrid w:val="0"/>
        <w:ind w:right="655"/>
        <w:jc w:val="both"/>
      </w:pPr>
      <w:r>
        <w:t>Company’s</w:t>
      </w:r>
      <w:r w:rsidRPr="009B3306">
        <w:t xml:space="preserve"> </w:t>
      </w:r>
      <w:r w:rsidR="00CA7305" w:rsidRPr="009B3306">
        <w:t>third-party</w:t>
      </w:r>
      <w:r w:rsidR="00674E49" w:rsidRPr="009B3306">
        <w:t xml:space="preserve"> service providers are subject to security and confidentiality obligations and are only permitted to process information for a specified, legitimate business purpose and in accordance with </w:t>
      </w:r>
      <w:r w:rsidR="00E31A31">
        <w:t>its</w:t>
      </w:r>
      <w:r w:rsidR="00674E49" w:rsidRPr="009B3306">
        <w:t xml:space="preserve"> instructions.</w:t>
      </w:r>
    </w:p>
    <w:p w14:paraId="7388FF1F" w14:textId="77777777" w:rsidR="00714B72" w:rsidRPr="009B3306" w:rsidRDefault="00714B72" w:rsidP="00C76298">
      <w:pPr>
        <w:pStyle w:val="BodyText"/>
        <w:snapToGrid w:val="0"/>
        <w:spacing w:before="1"/>
      </w:pPr>
    </w:p>
    <w:p w14:paraId="7388FF20" w14:textId="644C589C" w:rsidR="00714B72" w:rsidRPr="009B3306" w:rsidRDefault="00595761" w:rsidP="00C76298">
      <w:pPr>
        <w:pStyle w:val="BodyText"/>
        <w:snapToGrid w:val="0"/>
        <w:jc w:val="both"/>
      </w:pPr>
      <w:r>
        <w:t>Company</w:t>
      </w:r>
      <w:r w:rsidRPr="009B3306">
        <w:rPr>
          <w:spacing w:val="-14"/>
        </w:rPr>
        <w:t xml:space="preserve"> </w:t>
      </w:r>
      <w:r w:rsidR="00674E49" w:rsidRPr="009B3306">
        <w:t>share</w:t>
      </w:r>
      <w:r w:rsidR="00DB2567">
        <w:t>s</w:t>
      </w:r>
      <w:r w:rsidR="00674E49" w:rsidRPr="009B3306">
        <w:rPr>
          <w:spacing w:val="-2"/>
        </w:rPr>
        <w:t xml:space="preserve"> </w:t>
      </w:r>
      <w:r w:rsidR="00674E49" w:rsidRPr="009B3306">
        <w:t>your</w:t>
      </w:r>
      <w:r w:rsidR="00674E49" w:rsidRPr="009B3306">
        <w:rPr>
          <w:spacing w:val="-6"/>
        </w:rPr>
        <w:t xml:space="preserve"> </w:t>
      </w:r>
      <w:r w:rsidR="00674E49" w:rsidRPr="009B3306">
        <w:t>information</w:t>
      </w:r>
      <w:r w:rsidR="00674E49" w:rsidRPr="009B3306">
        <w:rPr>
          <w:spacing w:val="-2"/>
        </w:rPr>
        <w:t xml:space="preserve"> </w:t>
      </w:r>
      <w:r w:rsidR="00674E49" w:rsidRPr="009B3306">
        <w:t>with</w:t>
      </w:r>
      <w:r w:rsidR="00674E49" w:rsidRPr="009B3306">
        <w:rPr>
          <w:spacing w:val="-3"/>
        </w:rPr>
        <w:t xml:space="preserve"> </w:t>
      </w:r>
      <w:r w:rsidR="00674E49" w:rsidRPr="009B3306">
        <w:t>the</w:t>
      </w:r>
      <w:r w:rsidR="00674E49" w:rsidRPr="009B3306">
        <w:rPr>
          <w:spacing w:val="-6"/>
        </w:rPr>
        <w:t xml:space="preserve"> </w:t>
      </w:r>
      <w:r w:rsidR="00674E49" w:rsidRPr="009B3306">
        <w:t>following</w:t>
      </w:r>
      <w:r w:rsidR="00674E49" w:rsidRPr="009B3306">
        <w:rPr>
          <w:spacing w:val="-7"/>
        </w:rPr>
        <w:t xml:space="preserve"> </w:t>
      </w:r>
      <w:r w:rsidR="00DB2567">
        <w:rPr>
          <w:spacing w:val="-7"/>
        </w:rPr>
        <w:t xml:space="preserve">classes of </w:t>
      </w:r>
      <w:r w:rsidR="00674E49" w:rsidRPr="009B3306">
        <w:t>third</w:t>
      </w:r>
      <w:r w:rsidR="00674E49" w:rsidRPr="009B3306">
        <w:rPr>
          <w:spacing w:val="-2"/>
        </w:rPr>
        <w:t xml:space="preserve"> parties:</w:t>
      </w:r>
    </w:p>
    <w:p w14:paraId="7388FF21" w14:textId="7607B725" w:rsidR="00714B72" w:rsidRPr="00552EAF" w:rsidRDefault="00674E49" w:rsidP="00C76298">
      <w:pPr>
        <w:pStyle w:val="ListParagraph"/>
        <w:numPr>
          <w:ilvl w:val="0"/>
          <w:numId w:val="1"/>
        </w:numPr>
        <w:tabs>
          <w:tab w:val="left" w:pos="1287"/>
        </w:tabs>
        <w:snapToGrid w:val="0"/>
        <w:spacing w:before="1"/>
        <w:ind w:left="360" w:right="655"/>
        <w:jc w:val="both"/>
      </w:pPr>
      <w:r w:rsidRPr="009B3306">
        <w:t>Affiliated</w:t>
      </w:r>
      <w:r w:rsidRPr="009B3306">
        <w:rPr>
          <w:spacing w:val="-13"/>
        </w:rPr>
        <w:t xml:space="preserve"> </w:t>
      </w:r>
      <w:r w:rsidR="006E1C49" w:rsidRPr="009B3306">
        <w:t>companies</w:t>
      </w:r>
      <w:r w:rsidR="006E1C49" w:rsidRPr="009B3306">
        <w:rPr>
          <w:spacing w:val="-10"/>
        </w:rPr>
        <w:t xml:space="preserve"> </w:t>
      </w:r>
      <w:r w:rsidRPr="009B3306">
        <w:t>and</w:t>
      </w:r>
      <w:r w:rsidRPr="009B3306">
        <w:rPr>
          <w:spacing w:val="-8"/>
        </w:rPr>
        <w:t xml:space="preserve"> </w:t>
      </w:r>
      <w:r w:rsidRPr="009B3306">
        <w:t>advisors</w:t>
      </w:r>
      <w:r w:rsidRPr="009B3306">
        <w:rPr>
          <w:spacing w:val="-10"/>
        </w:rPr>
        <w:t xml:space="preserve"> </w:t>
      </w:r>
      <w:r w:rsidRPr="009B3306">
        <w:t>as</w:t>
      </w:r>
      <w:r w:rsidRPr="009B3306">
        <w:rPr>
          <w:spacing w:val="-10"/>
        </w:rPr>
        <w:t xml:space="preserve"> </w:t>
      </w:r>
      <w:r w:rsidRPr="009B3306">
        <w:t>necessary</w:t>
      </w:r>
      <w:r w:rsidRPr="009B3306">
        <w:rPr>
          <w:spacing w:val="-5"/>
        </w:rPr>
        <w:t xml:space="preserve"> </w:t>
      </w:r>
      <w:r w:rsidRPr="009B3306">
        <w:t>to</w:t>
      </w:r>
      <w:r w:rsidRPr="009B3306">
        <w:rPr>
          <w:spacing w:val="-3"/>
        </w:rPr>
        <w:t xml:space="preserve"> </w:t>
      </w:r>
      <w:r w:rsidRPr="009B3306">
        <w:t>carry</w:t>
      </w:r>
      <w:r w:rsidRPr="009B3306">
        <w:rPr>
          <w:spacing w:val="-10"/>
        </w:rPr>
        <w:t xml:space="preserve"> </w:t>
      </w:r>
      <w:r w:rsidRPr="009B3306">
        <w:t>out</w:t>
      </w:r>
      <w:r w:rsidRPr="009B3306">
        <w:rPr>
          <w:spacing w:val="-9"/>
        </w:rPr>
        <w:t xml:space="preserve"> </w:t>
      </w:r>
      <w:r w:rsidRPr="009B3306">
        <w:t>the</w:t>
      </w:r>
      <w:r w:rsidRPr="009B3306">
        <w:rPr>
          <w:spacing w:val="-8"/>
        </w:rPr>
        <w:t xml:space="preserve"> </w:t>
      </w:r>
      <w:r w:rsidRPr="009B3306">
        <w:t>purposes</w:t>
      </w:r>
      <w:r w:rsidRPr="009B3306">
        <w:rPr>
          <w:spacing w:val="-15"/>
        </w:rPr>
        <w:t xml:space="preserve"> </w:t>
      </w:r>
      <w:r w:rsidRPr="009B3306">
        <w:t>for</w:t>
      </w:r>
      <w:r w:rsidRPr="009B3306">
        <w:rPr>
          <w:spacing w:val="-11"/>
        </w:rPr>
        <w:t xml:space="preserve"> </w:t>
      </w:r>
      <w:r w:rsidRPr="009B3306">
        <w:t>which</w:t>
      </w:r>
      <w:r w:rsidRPr="009B3306">
        <w:rPr>
          <w:spacing w:val="-3"/>
        </w:rPr>
        <w:t xml:space="preserve"> </w:t>
      </w:r>
      <w:r w:rsidRPr="009B3306">
        <w:t>the</w:t>
      </w:r>
      <w:r w:rsidRPr="009B3306">
        <w:rPr>
          <w:spacing w:val="-8"/>
        </w:rPr>
        <w:t xml:space="preserve"> </w:t>
      </w:r>
      <w:r w:rsidRPr="009B3306">
        <w:t>information was supplied or collected; and/or</w:t>
      </w:r>
    </w:p>
    <w:p w14:paraId="7388FF22" w14:textId="2109F39D" w:rsidR="00714B72" w:rsidRPr="00C61A70" w:rsidRDefault="00674E49" w:rsidP="00C76298">
      <w:pPr>
        <w:pStyle w:val="ListParagraph"/>
        <w:numPr>
          <w:ilvl w:val="0"/>
          <w:numId w:val="1"/>
        </w:numPr>
        <w:tabs>
          <w:tab w:val="left" w:pos="1287"/>
        </w:tabs>
        <w:snapToGrid w:val="0"/>
        <w:spacing w:before="6" w:line="235" w:lineRule="auto"/>
        <w:ind w:left="360" w:right="656" w:hanging="360"/>
        <w:jc w:val="both"/>
        <w:rPr>
          <w:sz w:val="24"/>
        </w:rPr>
      </w:pPr>
      <w:r w:rsidRPr="009B3306">
        <w:t xml:space="preserve">Service providers that assist with providing services </w:t>
      </w:r>
      <w:r w:rsidR="00566487" w:rsidRPr="009B3306">
        <w:t xml:space="preserve">or benefits </w:t>
      </w:r>
      <w:r w:rsidRPr="009B3306">
        <w:t>to you, including data hosting providers, recruitment agencies, IT and software providers, marketing database providers, accountants and HR system providers, including benefits and payroll providers.</w:t>
      </w:r>
    </w:p>
    <w:p w14:paraId="117CF924" w14:textId="5FF03834" w:rsidR="006E70CA" w:rsidRPr="000645FA" w:rsidRDefault="006E70CA" w:rsidP="00C76298">
      <w:pPr>
        <w:pStyle w:val="ListParagraph"/>
        <w:numPr>
          <w:ilvl w:val="0"/>
          <w:numId w:val="1"/>
        </w:numPr>
        <w:tabs>
          <w:tab w:val="left" w:pos="1287"/>
        </w:tabs>
        <w:snapToGrid w:val="0"/>
        <w:spacing w:before="6" w:line="235" w:lineRule="auto"/>
        <w:ind w:left="360" w:right="656" w:hanging="360"/>
        <w:jc w:val="both"/>
        <w:rPr>
          <w:sz w:val="24"/>
        </w:rPr>
      </w:pPr>
      <w:r w:rsidRPr="000645FA">
        <w:t xml:space="preserve">Banks or other institutions requiring </w:t>
      </w:r>
      <w:r w:rsidR="00A1015D" w:rsidRPr="000645FA">
        <w:t>employment</w:t>
      </w:r>
      <w:r w:rsidRPr="000645FA">
        <w:t xml:space="preserve"> verification</w:t>
      </w:r>
      <w:r w:rsidR="007B45C0">
        <w:t>.</w:t>
      </w:r>
    </w:p>
    <w:p w14:paraId="7388FF23" w14:textId="77777777" w:rsidR="00714B72" w:rsidRDefault="00714B72" w:rsidP="00C76298">
      <w:pPr>
        <w:pStyle w:val="BodyText"/>
        <w:snapToGrid w:val="0"/>
        <w:spacing w:before="8"/>
        <w:rPr>
          <w:sz w:val="23"/>
        </w:rPr>
      </w:pPr>
    </w:p>
    <w:p w14:paraId="6CA480B6" w14:textId="43BC2EE4" w:rsidR="00934BAF" w:rsidRDefault="00EA6D32" w:rsidP="00140A28">
      <w:pPr>
        <w:pStyle w:val="Heading2"/>
        <w:keepNext/>
        <w:snapToGrid w:val="0"/>
      </w:pPr>
      <w:bookmarkStart w:id="48" w:name="_Toc216339946"/>
      <w:r>
        <w:t>Summary Tables for the Last 12 Months</w:t>
      </w:r>
      <w:bookmarkEnd w:id="48"/>
    </w:p>
    <w:p w14:paraId="5CFAB2CA" w14:textId="77777777" w:rsidR="00116009" w:rsidRDefault="00116009" w:rsidP="006B7A91">
      <w:pPr>
        <w:pStyle w:val="Heading2"/>
        <w:keepNext/>
        <w:numPr>
          <w:ilvl w:val="0"/>
          <w:numId w:val="0"/>
        </w:numPr>
        <w:snapToGrid w:val="0"/>
        <w:ind w:left="360"/>
      </w:pPr>
    </w:p>
    <w:p w14:paraId="6BC58E2F" w14:textId="6A48335A" w:rsidR="001446F3" w:rsidRPr="001446F3" w:rsidRDefault="001446F3" w:rsidP="006B7A91">
      <w:pPr>
        <w:pStyle w:val="Heading3"/>
        <w:keepNext/>
        <w:numPr>
          <w:ilvl w:val="2"/>
          <w:numId w:val="12"/>
        </w:numPr>
        <w:snapToGrid w:val="0"/>
      </w:pPr>
      <w:bookmarkStart w:id="49" w:name="_Toc216339947"/>
      <w:bookmarkStart w:id="50" w:name="_Ref219110475"/>
      <w:bookmarkStart w:id="51" w:name="_Ref219110491"/>
      <w:bookmarkStart w:id="52" w:name="_Ref219110502"/>
      <w:bookmarkStart w:id="53" w:name="_Ref219110507"/>
      <w:bookmarkStart w:id="54" w:name="_Ref219110540"/>
      <w:bookmarkStart w:id="55" w:name="_Ref219110569"/>
      <w:r w:rsidRPr="001446F3">
        <w:t>Categories</w:t>
      </w:r>
      <w:r w:rsidR="00EA6D32">
        <w:t xml:space="preserve"> of </w:t>
      </w:r>
      <w:r w:rsidR="008B7162">
        <w:t>Information</w:t>
      </w:r>
      <w:r w:rsidR="00EA6D32">
        <w:t xml:space="preserve"> </w:t>
      </w:r>
      <w:r w:rsidR="008B7162">
        <w:t>Collected</w:t>
      </w:r>
      <w:bookmarkEnd w:id="49"/>
      <w:bookmarkEnd w:id="50"/>
      <w:bookmarkEnd w:id="51"/>
      <w:bookmarkEnd w:id="52"/>
      <w:bookmarkEnd w:id="53"/>
      <w:bookmarkEnd w:id="54"/>
      <w:bookmarkEnd w:id="55"/>
    </w:p>
    <w:p w14:paraId="14ECA2C7" w14:textId="77777777" w:rsidR="001446F3" w:rsidRDefault="001446F3" w:rsidP="00C76298">
      <w:pPr>
        <w:snapToGrid w:val="0"/>
      </w:pPr>
    </w:p>
    <w:p w14:paraId="0545DEEF" w14:textId="16D84973" w:rsidR="00733BB7" w:rsidRDefault="001446F3" w:rsidP="00C76298">
      <w:pPr>
        <w:snapToGrid w:val="0"/>
      </w:pPr>
      <w:r>
        <w:t xml:space="preserve">Below is a summary for the preceding 12 months of the Personal Information categories (as identified and defined by the CCPA) that </w:t>
      </w:r>
      <w:r w:rsidR="005A7619">
        <w:t xml:space="preserve">Company has </w:t>
      </w:r>
      <w:r>
        <w:t xml:space="preserve">collected </w:t>
      </w:r>
      <w:r w:rsidR="0054184B">
        <w:t>in the course of the application process or your employment with Company</w:t>
      </w:r>
      <w:r>
        <w:t>:</w:t>
      </w:r>
    </w:p>
    <w:p w14:paraId="03CFE179" w14:textId="77777777" w:rsidR="00F603E0" w:rsidRDefault="00F603E0" w:rsidP="00C76298">
      <w:pPr>
        <w:snapToGrid w:val="0"/>
      </w:pPr>
    </w:p>
    <w:tbl>
      <w:tblPr>
        <w:tblW w:w="5000" w:type="pct"/>
        <w:tblLayout w:type="fixed"/>
        <w:tblCellMar>
          <w:left w:w="0" w:type="dxa"/>
          <w:right w:w="0" w:type="dxa"/>
        </w:tblCellMar>
        <w:tblLook w:val="0620" w:firstRow="1" w:lastRow="0" w:firstColumn="0" w:lastColumn="0" w:noHBand="1" w:noVBand="1"/>
      </w:tblPr>
      <w:tblGrid>
        <w:gridCol w:w="2253"/>
        <w:gridCol w:w="6391"/>
        <w:gridCol w:w="1564"/>
      </w:tblGrid>
      <w:tr w:rsidR="00486357" w:rsidRPr="0064127D" w14:paraId="6462A882" w14:textId="77777777" w:rsidTr="006B7A91">
        <w:trPr>
          <w:cantSplit/>
          <w:tblHeader/>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E9C84F6" w14:textId="77777777" w:rsidR="00486357" w:rsidRPr="0064127D" w:rsidRDefault="00486357" w:rsidP="00C76298">
            <w:pPr>
              <w:snapToGrid w:val="0"/>
              <w:rPr>
                <w:b/>
                <w:bCs/>
              </w:rPr>
            </w:pPr>
            <w:bookmarkStart w:id="56" w:name="_Hlk124321243"/>
            <w:r w:rsidRPr="0064127D">
              <w:rPr>
                <w:b/>
                <w:bCs/>
              </w:rPr>
              <w:t>Category</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A59960" w14:textId="77777777" w:rsidR="00486357" w:rsidRPr="0064127D" w:rsidRDefault="00486357" w:rsidP="00C76298">
            <w:pPr>
              <w:snapToGrid w:val="0"/>
              <w:rPr>
                <w:b/>
                <w:bCs/>
              </w:rPr>
            </w:pPr>
            <w:r w:rsidRPr="0064127D">
              <w:rPr>
                <w:b/>
                <w:bCs/>
              </w:rPr>
              <w:t>Examples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F9C0B5" w14:textId="77777777" w:rsidR="00486357" w:rsidRPr="0064127D" w:rsidRDefault="00486357" w:rsidP="006B7A91">
            <w:pPr>
              <w:snapToGrid w:val="0"/>
              <w:jc w:val="center"/>
              <w:rPr>
                <w:b/>
                <w:bCs/>
              </w:rPr>
            </w:pPr>
            <w:r w:rsidRPr="0064127D">
              <w:rPr>
                <w:b/>
                <w:bCs/>
              </w:rPr>
              <w:t>Processed by ebbo</w:t>
            </w:r>
          </w:p>
        </w:tc>
      </w:tr>
      <w:tr w:rsidR="00486357" w:rsidRPr="0064127D" w14:paraId="255A2BAA"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E76B61" w14:textId="77777777" w:rsidR="00486357" w:rsidRPr="0064127D" w:rsidRDefault="00486357" w:rsidP="00C76298">
            <w:pPr>
              <w:snapToGrid w:val="0"/>
            </w:pPr>
            <w:r w:rsidRPr="0064127D">
              <w:t>A. Identifiers.</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54BE2F" w14:textId="77777777" w:rsidR="004A1644" w:rsidRPr="0064127D" w:rsidRDefault="00486357" w:rsidP="00C76298">
            <w:pPr>
              <w:pStyle w:val="ListParagraph"/>
              <w:numPr>
                <w:ilvl w:val="0"/>
                <w:numId w:val="36"/>
              </w:numPr>
              <w:snapToGrid w:val="0"/>
            </w:pPr>
            <w:r w:rsidRPr="0064127D">
              <w:t xml:space="preserve">A real name, </w:t>
            </w:r>
          </w:p>
          <w:p w14:paraId="029575C1" w14:textId="77777777" w:rsidR="004A1644" w:rsidRPr="0064127D" w:rsidRDefault="00486357" w:rsidP="00C76298">
            <w:pPr>
              <w:pStyle w:val="ListParagraph"/>
              <w:numPr>
                <w:ilvl w:val="0"/>
                <w:numId w:val="36"/>
              </w:numPr>
              <w:snapToGrid w:val="0"/>
            </w:pPr>
            <w:r w:rsidRPr="0064127D">
              <w:t xml:space="preserve">alias, </w:t>
            </w:r>
          </w:p>
          <w:p w14:paraId="518D4768" w14:textId="77777777" w:rsidR="004A1644" w:rsidRPr="0064127D" w:rsidRDefault="00486357" w:rsidP="00C76298">
            <w:pPr>
              <w:pStyle w:val="ListParagraph"/>
              <w:numPr>
                <w:ilvl w:val="0"/>
                <w:numId w:val="36"/>
              </w:numPr>
              <w:snapToGrid w:val="0"/>
            </w:pPr>
            <w:r w:rsidRPr="0064127D">
              <w:t xml:space="preserve">postal address, </w:t>
            </w:r>
          </w:p>
          <w:p w14:paraId="7D4D4048" w14:textId="77777777" w:rsidR="004A1644" w:rsidRPr="0064127D" w:rsidRDefault="00486357" w:rsidP="00C76298">
            <w:pPr>
              <w:pStyle w:val="ListParagraph"/>
              <w:numPr>
                <w:ilvl w:val="0"/>
                <w:numId w:val="36"/>
              </w:numPr>
              <w:snapToGrid w:val="0"/>
            </w:pPr>
            <w:r w:rsidRPr="0064127D">
              <w:t xml:space="preserve">unique personal identifier, </w:t>
            </w:r>
          </w:p>
          <w:p w14:paraId="2340AD01" w14:textId="77777777" w:rsidR="004A1644" w:rsidRPr="0064127D" w:rsidRDefault="00486357" w:rsidP="00C76298">
            <w:pPr>
              <w:pStyle w:val="ListParagraph"/>
              <w:numPr>
                <w:ilvl w:val="0"/>
                <w:numId w:val="36"/>
              </w:numPr>
              <w:snapToGrid w:val="0"/>
            </w:pPr>
            <w:r w:rsidRPr="0064127D">
              <w:t xml:space="preserve">online identifier, </w:t>
            </w:r>
          </w:p>
          <w:p w14:paraId="58B6C675" w14:textId="77777777" w:rsidR="004A1644" w:rsidRPr="0064127D" w:rsidRDefault="00486357" w:rsidP="00C76298">
            <w:pPr>
              <w:pStyle w:val="ListParagraph"/>
              <w:numPr>
                <w:ilvl w:val="0"/>
                <w:numId w:val="36"/>
              </w:numPr>
              <w:snapToGrid w:val="0"/>
            </w:pPr>
            <w:r w:rsidRPr="0064127D">
              <w:t xml:space="preserve">Internet Protocol address, </w:t>
            </w:r>
          </w:p>
          <w:p w14:paraId="48EF0DB0" w14:textId="77777777" w:rsidR="004A1644" w:rsidRPr="0064127D" w:rsidRDefault="00486357" w:rsidP="00C76298">
            <w:pPr>
              <w:pStyle w:val="ListParagraph"/>
              <w:numPr>
                <w:ilvl w:val="0"/>
                <w:numId w:val="36"/>
              </w:numPr>
              <w:snapToGrid w:val="0"/>
            </w:pPr>
            <w:r w:rsidRPr="0064127D">
              <w:t xml:space="preserve">email address, </w:t>
            </w:r>
          </w:p>
          <w:p w14:paraId="3DDA1196" w14:textId="77777777" w:rsidR="004A1644" w:rsidRPr="0064127D" w:rsidRDefault="00486357" w:rsidP="00C76298">
            <w:pPr>
              <w:pStyle w:val="ListParagraph"/>
              <w:numPr>
                <w:ilvl w:val="0"/>
                <w:numId w:val="36"/>
              </w:numPr>
              <w:snapToGrid w:val="0"/>
            </w:pPr>
            <w:r w:rsidRPr="0064127D">
              <w:t xml:space="preserve">account name, </w:t>
            </w:r>
          </w:p>
          <w:p w14:paraId="7325ABCE" w14:textId="77777777" w:rsidR="004A1644" w:rsidRPr="0064127D" w:rsidRDefault="00486357" w:rsidP="00C76298">
            <w:pPr>
              <w:pStyle w:val="ListParagraph"/>
              <w:numPr>
                <w:ilvl w:val="0"/>
                <w:numId w:val="36"/>
              </w:numPr>
              <w:snapToGrid w:val="0"/>
            </w:pPr>
            <w:r w:rsidRPr="0064127D">
              <w:t xml:space="preserve">Social Security number, </w:t>
            </w:r>
          </w:p>
          <w:p w14:paraId="4B1589EE" w14:textId="77777777" w:rsidR="004A1644" w:rsidRPr="0064127D" w:rsidRDefault="00486357" w:rsidP="00C76298">
            <w:pPr>
              <w:pStyle w:val="ListParagraph"/>
              <w:numPr>
                <w:ilvl w:val="0"/>
                <w:numId w:val="36"/>
              </w:numPr>
              <w:snapToGrid w:val="0"/>
            </w:pPr>
            <w:r w:rsidRPr="0064127D">
              <w:t xml:space="preserve">driver’s license number, </w:t>
            </w:r>
          </w:p>
          <w:p w14:paraId="2054AC4E" w14:textId="77777777" w:rsidR="00EF4FEA" w:rsidRPr="0064127D" w:rsidRDefault="00486357" w:rsidP="00C76298">
            <w:pPr>
              <w:pStyle w:val="ListParagraph"/>
              <w:numPr>
                <w:ilvl w:val="0"/>
                <w:numId w:val="36"/>
              </w:numPr>
              <w:snapToGrid w:val="0"/>
            </w:pPr>
            <w:r w:rsidRPr="0064127D">
              <w:t xml:space="preserve">passport number, </w:t>
            </w:r>
          </w:p>
          <w:p w14:paraId="1CAF74DA" w14:textId="77777777" w:rsidR="00B645E3" w:rsidRPr="0064127D" w:rsidRDefault="00486357" w:rsidP="00C76298">
            <w:pPr>
              <w:pStyle w:val="ListParagraph"/>
              <w:snapToGrid w:val="0"/>
              <w:ind w:left="720" w:firstLine="0"/>
            </w:pPr>
            <w:r w:rsidRPr="0064127D">
              <w:t xml:space="preserve">or </w:t>
            </w:r>
          </w:p>
          <w:p w14:paraId="440F2E25" w14:textId="1ADFF465" w:rsidR="00486357" w:rsidRPr="0064127D" w:rsidRDefault="00486357" w:rsidP="00C76298">
            <w:pPr>
              <w:pStyle w:val="ListParagraph"/>
              <w:numPr>
                <w:ilvl w:val="0"/>
                <w:numId w:val="36"/>
              </w:numPr>
              <w:snapToGrid w:val="0"/>
            </w:pPr>
            <w:r w:rsidRPr="0064127D">
              <w:t>other similar identifiers.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56A2D57" w14:textId="77777777" w:rsidR="00486357" w:rsidRPr="0064127D" w:rsidRDefault="00486357" w:rsidP="006B7A91">
            <w:pPr>
              <w:snapToGrid w:val="0"/>
              <w:jc w:val="center"/>
            </w:pPr>
            <w:r w:rsidRPr="0064127D">
              <w:t>Yes</w:t>
            </w:r>
          </w:p>
        </w:tc>
      </w:tr>
      <w:tr w:rsidR="00486357" w:rsidRPr="0064127D" w14:paraId="17D5131E"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F49D00F" w14:textId="77777777" w:rsidR="00486357" w:rsidRPr="0064127D" w:rsidRDefault="00486357" w:rsidP="00C76298">
            <w:pPr>
              <w:snapToGrid w:val="0"/>
            </w:pPr>
            <w:r w:rsidRPr="0064127D">
              <w:t>B. Personal information categories listed in the California Customer Records statute (Cal. Civ. Code § 1798.80(e)).</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F5099D" w14:textId="77777777" w:rsidR="005C017C" w:rsidRPr="0064127D" w:rsidRDefault="00486357" w:rsidP="00C76298">
            <w:pPr>
              <w:pStyle w:val="ListParagraph"/>
              <w:numPr>
                <w:ilvl w:val="0"/>
                <w:numId w:val="36"/>
              </w:numPr>
              <w:snapToGrid w:val="0"/>
            </w:pPr>
            <w:r w:rsidRPr="0064127D">
              <w:t xml:space="preserve">A name, </w:t>
            </w:r>
          </w:p>
          <w:p w14:paraId="7B8A0EAD" w14:textId="77777777" w:rsidR="005C017C" w:rsidRPr="0064127D" w:rsidRDefault="00486357" w:rsidP="00C76298">
            <w:pPr>
              <w:pStyle w:val="ListParagraph"/>
              <w:numPr>
                <w:ilvl w:val="0"/>
                <w:numId w:val="36"/>
              </w:numPr>
              <w:snapToGrid w:val="0"/>
            </w:pPr>
            <w:r w:rsidRPr="0064127D">
              <w:t xml:space="preserve">signature, </w:t>
            </w:r>
          </w:p>
          <w:p w14:paraId="1ED6878E" w14:textId="77777777" w:rsidR="005C017C" w:rsidRPr="0064127D" w:rsidRDefault="00486357" w:rsidP="00C76298">
            <w:pPr>
              <w:pStyle w:val="ListParagraph"/>
              <w:numPr>
                <w:ilvl w:val="0"/>
                <w:numId w:val="36"/>
              </w:numPr>
              <w:snapToGrid w:val="0"/>
            </w:pPr>
            <w:r w:rsidRPr="0064127D">
              <w:t xml:space="preserve">Social Security number, </w:t>
            </w:r>
          </w:p>
          <w:p w14:paraId="5661FBD7" w14:textId="77777777" w:rsidR="005C017C" w:rsidRPr="0064127D" w:rsidRDefault="00486357" w:rsidP="00C76298">
            <w:pPr>
              <w:pStyle w:val="ListParagraph"/>
              <w:numPr>
                <w:ilvl w:val="0"/>
                <w:numId w:val="36"/>
              </w:numPr>
              <w:snapToGrid w:val="0"/>
            </w:pPr>
            <w:r w:rsidRPr="0064127D">
              <w:t xml:space="preserve">physical characteristics or description, </w:t>
            </w:r>
          </w:p>
          <w:p w14:paraId="1B9DBB35" w14:textId="77777777" w:rsidR="005C017C" w:rsidRPr="0064127D" w:rsidRDefault="00486357" w:rsidP="00C76298">
            <w:pPr>
              <w:pStyle w:val="ListParagraph"/>
              <w:numPr>
                <w:ilvl w:val="0"/>
                <w:numId w:val="36"/>
              </w:numPr>
              <w:snapToGrid w:val="0"/>
            </w:pPr>
            <w:r w:rsidRPr="0064127D">
              <w:t xml:space="preserve">address, </w:t>
            </w:r>
          </w:p>
          <w:p w14:paraId="295479B1" w14:textId="77777777" w:rsidR="005C017C" w:rsidRPr="0064127D" w:rsidRDefault="00486357" w:rsidP="00C76298">
            <w:pPr>
              <w:pStyle w:val="ListParagraph"/>
              <w:numPr>
                <w:ilvl w:val="0"/>
                <w:numId w:val="36"/>
              </w:numPr>
              <w:snapToGrid w:val="0"/>
            </w:pPr>
            <w:r w:rsidRPr="0064127D">
              <w:t xml:space="preserve">telephone number, </w:t>
            </w:r>
          </w:p>
          <w:p w14:paraId="67BE1DF5" w14:textId="77777777" w:rsidR="005C017C" w:rsidRPr="0064127D" w:rsidRDefault="00486357" w:rsidP="00C76298">
            <w:pPr>
              <w:pStyle w:val="ListParagraph"/>
              <w:numPr>
                <w:ilvl w:val="0"/>
                <w:numId w:val="36"/>
              </w:numPr>
              <w:snapToGrid w:val="0"/>
            </w:pPr>
            <w:r w:rsidRPr="0064127D">
              <w:t xml:space="preserve">passport number, </w:t>
            </w:r>
          </w:p>
          <w:p w14:paraId="4B10FB92" w14:textId="53FC4467" w:rsidR="005C017C" w:rsidRPr="0064127D" w:rsidRDefault="00486357" w:rsidP="00C76298">
            <w:pPr>
              <w:pStyle w:val="ListParagraph"/>
              <w:numPr>
                <w:ilvl w:val="0"/>
                <w:numId w:val="36"/>
              </w:numPr>
              <w:snapToGrid w:val="0"/>
            </w:pPr>
            <w:r w:rsidRPr="0064127D">
              <w:t xml:space="preserve">driver’s license or state identification card number, </w:t>
            </w:r>
          </w:p>
          <w:p w14:paraId="5D45ABD2" w14:textId="77777777" w:rsidR="005C017C" w:rsidRPr="0064127D" w:rsidRDefault="00486357" w:rsidP="00C76298">
            <w:pPr>
              <w:pStyle w:val="ListParagraph"/>
              <w:numPr>
                <w:ilvl w:val="0"/>
                <w:numId w:val="36"/>
              </w:numPr>
              <w:snapToGrid w:val="0"/>
            </w:pPr>
            <w:r w:rsidRPr="0064127D">
              <w:t xml:space="preserve">insurance policy number, </w:t>
            </w:r>
          </w:p>
          <w:p w14:paraId="531DD90D" w14:textId="77777777" w:rsidR="005C017C" w:rsidRPr="0064127D" w:rsidRDefault="00486357" w:rsidP="00C76298">
            <w:pPr>
              <w:pStyle w:val="ListParagraph"/>
              <w:numPr>
                <w:ilvl w:val="0"/>
                <w:numId w:val="36"/>
              </w:numPr>
              <w:snapToGrid w:val="0"/>
            </w:pPr>
            <w:r w:rsidRPr="0064127D">
              <w:t xml:space="preserve">education, employment, </w:t>
            </w:r>
          </w:p>
          <w:p w14:paraId="5343F06F" w14:textId="77777777" w:rsidR="005C017C" w:rsidRPr="0064127D" w:rsidRDefault="00486357" w:rsidP="00C76298">
            <w:pPr>
              <w:pStyle w:val="ListParagraph"/>
              <w:numPr>
                <w:ilvl w:val="0"/>
                <w:numId w:val="36"/>
              </w:numPr>
              <w:snapToGrid w:val="0"/>
            </w:pPr>
            <w:r w:rsidRPr="0064127D">
              <w:t xml:space="preserve">employment history, </w:t>
            </w:r>
          </w:p>
          <w:p w14:paraId="6EA44E53" w14:textId="77777777" w:rsidR="005C017C" w:rsidRPr="0064127D" w:rsidRDefault="00486357" w:rsidP="00C76298">
            <w:pPr>
              <w:pStyle w:val="ListParagraph"/>
              <w:numPr>
                <w:ilvl w:val="0"/>
                <w:numId w:val="36"/>
              </w:numPr>
              <w:snapToGrid w:val="0"/>
            </w:pPr>
            <w:r w:rsidRPr="0064127D">
              <w:t xml:space="preserve">bank account number, </w:t>
            </w:r>
          </w:p>
          <w:p w14:paraId="13D81920" w14:textId="77777777" w:rsidR="005C017C" w:rsidRPr="0064127D" w:rsidRDefault="00486357" w:rsidP="00C76298">
            <w:pPr>
              <w:pStyle w:val="ListParagraph"/>
              <w:numPr>
                <w:ilvl w:val="0"/>
                <w:numId w:val="36"/>
              </w:numPr>
              <w:snapToGrid w:val="0"/>
            </w:pPr>
            <w:r w:rsidRPr="0064127D">
              <w:t xml:space="preserve">credit card number, </w:t>
            </w:r>
          </w:p>
          <w:p w14:paraId="1A3E3E5C" w14:textId="77777777" w:rsidR="00EF4FEA" w:rsidRPr="0064127D" w:rsidRDefault="00486357" w:rsidP="00C76298">
            <w:pPr>
              <w:pStyle w:val="ListParagraph"/>
              <w:numPr>
                <w:ilvl w:val="0"/>
                <w:numId w:val="36"/>
              </w:numPr>
              <w:snapToGrid w:val="0"/>
            </w:pPr>
            <w:r w:rsidRPr="0064127D">
              <w:t xml:space="preserve">debit card number, </w:t>
            </w:r>
          </w:p>
          <w:p w14:paraId="32E55A52" w14:textId="0FD90F65" w:rsidR="00EF4FEA" w:rsidRPr="0064127D" w:rsidRDefault="00486357" w:rsidP="00C76298">
            <w:pPr>
              <w:pStyle w:val="ListParagraph"/>
              <w:numPr>
                <w:ilvl w:val="0"/>
                <w:numId w:val="36"/>
              </w:numPr>
              <w:snapToGrid w:val="0"/>
            </w:pPr>
            <w:r w:rsidRPr="0064127D">
              <w:t xml:space="preserve">other financial information, </w:t>
            </w:r>
          </w:p>
          <w:p w14:paraId="32178C06" w14:textId="77777777" w:rsidR="00EF4FEA" w:rsidRPr="0064127D" w:rsidRDefault="00486357" w:rsidP="00C76298">
            <w:pPr>
              <w:pStyle w:val="ListParagraph"/>
              <w:numPr>
                <w:ilvl w:val="0"/>
                <w:numId w:val="36"/>
              </w:numPr>
              <w:snapToGrid w:val="0"/>
            </w:pPr>
            <w:r w:rsidRPr="0064127D">
              <w:t xml:space="preserve">medical information, </w:t>
            </w:r>
          </w:p>
          <w:p w14:paraId="1DBF84E0" w14:textId="581AE56A" w:rsidR="00486357" w:rsidRPr="0064127D" w:rsidRDefault="00486357" w:rsidP="00C76298">
            <w:pPr>
              <w:pStyle w:val="ListParagraph"/>
              <w:numPr>
                <w:ilvl w:val="0"/>
                <w:numId w:val="36"/>
              </w:numPr>
              <w:snapToGrid w:val="0"/>
            </w:pPr>
            <w:r w:rsidRPr="0064127D">
              <w:t>health insurance information.</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7594C68" w14:textId="77777777" w:rsidR="00486357" w:rsidRPr="0064127D" w:rsidRDefault="00486357" w:rsidP="006B7A91">
            <w:pPr>
              <w:snapToGrid w:val="0"/>
              <w:jc w:val="center"/>
            </w:pPr>
            <w:r w:rsidRPr="0064127D">
              <w:t>Yes</w:t>
            </w:r>
          </w:p>
        </w:tc>
      </w:tr>
      <w:tr w:rsidR="00486357" w:rsidRPr="0064127D" w14:paraId="0F23E569"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44B1780" w14:textId="77777777" w:rsidR="00486357" w:rsidRPr="0064127D" w:rsidRDefault="00486357" w:rsidP="00C76298">
            <w:pPr>
              <w:snapToGrid w:val="0"/>
            </w:pPr>
            <w:r w:rsidRPr="0064127D">
              <w:t>C. Protected classification characteristics under California or federal law.</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FB393B" w14:textId="77777777" w:rsidR="000E3B30" w:rsidRPr="0064127D" w:rsidRDefault="00486357" w:rsidP="00C76298">
            <w:pPr>
              <w:pStyle w:val="ListParagraph"/>
              <w:numPr>
                <w:ilvl w:val="0"/>
                <w:numId w:val="36"/>
              </w:numPr>
              <w:snapToGrid w:val="0"/>
            </w:pPr>
            <w:r w:rsidRPr="0064127D">
              <w:t xml:space="preserve">Age (40 years or older), </w:t>
            </w:r>
          </w:p>
          <w:p w14:paraId="1BAC3708" w14:textId="77777777" w:rsidR="000E3B30" w:rsidRPr="0064127D" w:rsidRDefault="00486357" w:rsidP="00C76298">
            <w:pPr>
              <w:pStyle w:val="ListParagraph"/>
              <w:numPr>
                <w:ilvl w:val="0"/>
                <w:numId w:val="36"/>
              </w:numPr>
              <w:snapToGrid w:val="0"/>
            </w:pPr>
            <w:r w:rsidRPr="0064127D">
              <w:t xml:space="preserve">race, </w:t>
            </w:r>
          </w:p>
          <w:p w14:paraId="673DDCD9" w14:textId="77777777" w:rsidR="000E3B30" w:rsidRPr="0064127D" w:rsidRDefault="00486357" w:rsidP="00C76298">
            <w:pPr>
              <w:pStyle w:val="ListParagraph"/>
              <w:numPr>
                <w:ilvl w:val="0"/>
                <w:numId w:val="36"/>
              </w:numPr>
              <w:snapToGrid w:val="0"/>
            </w:pPr>
            <w:r w:rsidRPr="0064127D">
              <w:t xml:space="preserve">color, </w:t>
            </w:r>
          </w:p>
          <w:p w14:paraId="1A36A4BF" w14:textId="77777777" w:rsidR="000E3B30" w:rsidRPr="0064127D" w:rsidRDefault="00486357" w:rsidP="00C76298">
            <w:pPr>
              <w:pStyle w:val="ListParagraph"/>
              <w:numPr>
                <w:ilvl w:val="0"/>
                <w:numId w:val="36"/>
              </w:numPr>
              <w:snapToGrid w:val="0"/>
            </w:pPr>
            <w:r w:rsidRPr="0064127D">
              <w:t xml:space="preserve">ancestry, </w:t>
            </w:r>
          </w:p>
          <w:p w14:paraId="66EC74B3" w14:textId="77777777" w:rsidR="000E3B30" w:rsidRPr="0064127D" w:rsidRDefault="00486357" w:rsidP="00C76298">
            <w:pPr>
              <w:pStyle w:val="ListParagraph"/>
              <w:numPr>
                <w:ilvl w:val="0"/>
                <w:numId w:val="36"/>
              </w:numPr>
              <w:snapToGrid w:val="0"/>
            </w:pPr>
            <w:r w:rsidRPr="0064127D">
              <w:t xml:space="preserve">national origin, </w:t>
            </w:r>
          </w:p>
          <w:p w14:paraId="4D8F5699" w14:textId="77777777" w:rsidR="000E3B30" w:rsidRPr="0064127D" w:rsidRDefault="00486357" w:rsidP="00C76298">
            <w:pPr>
              <w:pStyle w:val="ListParagraph"/>
              <w:numPr>
                <w:ilvl w:val="0"/>
                <w:numId w:val="36"/>
              </w:numPr>
              <w:snapToGrid w:val="0"/>
            </w:pPr>
            <w:r w:rsidRPr="0064127D">
              <w:t xml:space="preserve">citizenship, </w:t>
            </w:r>
          </w:p>
          <w:p w14:paraId="53776718" w14:textId="77777777" w:rsidR="0061321A" w:rsidRPr="0064127D" w:rsidRDefault="00486357" w:rsidP="00C76298">
            <w:pPr>
              <w:pStyle w:val="ListParagraph"/>
              <w:numPr>
                <w:ilvl w:val="0"/>
                <w:numId w:val="36"/>
              </w:numPr>
              <w:snapToGrid w:val="0"/>
            </w:pPr>
            <w:r w:rsidRPr="0064127D">
              <w:t xml:space="preserve">religion or creed, </w:t>
            </w:r>
          </w:p>
          <w:p w14:paraId="6CDAA5B3" w14:textId="77777777" w:rsidR="0061321A" w:rsidRPr="0064127D" w:rsidRDefault="00486357" w:rsidP="00C76298">
            <w:pPr>
              <w:pStyle w:val="ListParagraph"/>
              <w:numPr>
                <w:ilvl w:val="0"/>
                <w:numId w:val="36"/>
              </w:numPr>
              <w:snapToGrid w:val="0"/>
            </w:pPr>
            <w:r w:rsidRPr="0064127D">
              <w:t xml:space="preserve">marital status, </w:t>
            </w:r>
          </w:p>
          <w:p w14:paraId="6044DE37" w14:textId="77777777" w:rsidR="0061321A" w:rsidRPr="0064127D" w:rsidRDefault="00486357" w:rsidP="00C76298">
            <w:pPr>
              <w:pStyle w:val="ListParagraph"/>
              <w:numPr>
                <w:ilvl w:val="0"/>
                <w:numId w:val="36"/>
              </w:numPr>
              <w:snapToGrid w:val="0"/>
            </w:pPr>
            <w:r w:rsidRPr="0064127D">
              <w:t xml:space="preserve">medical condition, </w:t>
            </w:r>
          </w:p>
          <w:p w14:paraId="23631106" w14:textId="77777777" w:rsidR="0061321A" w:rsidRPr="0064127D" w:rsidRDefault="00486357" w:rsidP="00C76298">
            <w:pPr>
              <w:pStyle w:val="ListParagraph"/>
              <w:numPr>
                <w:ilvl w:val="0"/>
                <w:numId w:val="36"/>
              </w:numPr>
              <w:snapToGrid w:val="0"/>
            </w:pPr>
            <w:r w:rsidRPr="0064127D">
              <w:t xml:space="preserve">physical or mental disability, </w:t>
            </w:r>
          </w:p>
          <w:p w14:paraId="114CB3BF" w14:textId="77777777" w:rsidR="0061321A" w:rsidRPr="0064127D" w:rsidRDefault="00486357" w:rsidP="00C76298">
            <w:pPr>
              <w:pStyle w:val="ListParagraph"/>
              <w:numPr>
                <w:ilvl w:val="0"/>
                <w:numId w:val="36"/>
              </w:numPr>
              <w:snapToGrid w:val="0"/>
            </w:pPr>
            <w:r w:rsidRPr="0064127D">
              <w:t xml:space="preserve">sex (including gender, gender identity, gender expression, pregnancy or childbirth and related medical conditions), </w:t>
            </w:r>
          </w:p>
          <w:p w14:paraId="656323AB" w14:textId="77777777" w:rsidR="002671B0" w:rsidRPr="0064127D" w:rsidRDefault="00486357" w:rsidP="00C76298">
            <w:pPr>
              <w:pStyle w:val="ListParagraph"/>
              <w:numPr>
                <w:ilvl w:val="0"/>
                <w:numId w:val="36"/>
              </w:numPr>
              <w:snapToGrid w:val="0"/>
            </w:pPr>
            <w:r w:rsidRPr="0064127D">
              <w:t xml:space="preserve">sexual orientation, </w:t>
            </w:r>
          </w:p>
          <w:p w14:paraId="1A86943C" w14:textId="77777777" w:rsidR="002671B0" w:rsidRPr="0064127D" w:rsidRDefault="00486357" w:rsidP="00C76298">
            <w:pPr>
              <w:pStyle w:val="ListParagraph"/>
              <w:numPr>
                <w:ilvl w:val="0"/>
                <w:numId w:val="36"/>
              </w:numPr>
              <w:snapToGrid w:val="0"/>
            </w:pPr>
            <w:r w:rsidRPr="0064127D">
              <w:t xml:space="preserve">veteran or military status, </w:t>
            </w:r>
          </w:p>
          <w:p w14:paraId="2FD16CC8" w14:textId="275C49C3" w:rsidR="00486357" w:rsidRPr="0064127D" w:rsidRDefault="00486357" w:rsidP="00C76298">
            <w:pPr>
              <w:pStyle w:val="ListParagraph"/>
              <w:numPr>
                <w:ilvl w:val="0"/>
                <w:numId w:val="36"/>
              </w:numPr>
              <w:snapToGrid w:val="0"/>
            </w:pPr>
            <w:r w:rsidRPr="0064127D">
              <w:t>genetic information (including familial genetic information).</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4701FC" w14:textId="77777777" w:rsidR="00486357" w:rsidRPr="0064127D" w:rsidRDefault="00486357" w:rsidP="006B7A91">
            <w:pPr>
              <w:snapToGrid w:val="0"/>
              <w:jc w:val="center"/>
            </w:pPr>
            <w:r w:rsidRPr="0064127D">
              <w:t>Yes</w:t>
            </w:r>
          </w:p>
        </w:tc>
      </w:tr>
      <w:tr w:rsidR="00486357" w:rsidRPr="0064127D" w14:paraId="7C68DF25"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249DD8" w14:textId="77777777" w:rsidR="00486357" w:rsidRPr="0064127D" w:rsidRDefault="00486357" w:rsidP="00C76298">
            <w:pPr>
              <w:snapToGrid w:val="0"/>
            </w:pPr>
            <w:r w:rsidRPr="0064127D">
              <w:t>D. Commercial information.</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A81385" w14:textId="77777777" w:rsidR="002671B0" w:rsidRPr="0064127D" w:rsidRDefault="00486357" w:rsidP="00C76298">
            <w:pPr>
              <w:pStyle w:val="ListParagraph"/>
              <w:numPr>
                <w:ilvl w:val="0"/>
                <w:numId w:val="36"/>
              </w:numPr>
              <w:snapToGrid w:val="0"/>
            </w:pPr>
            <w:r w:rsidRPr="0064127D">
              <w:t xml:space="preserve">Records of personal property, </w:t>
            </w:r>
          </w:p>
          <w:p w14:paraId="6AC86A37" w14:textId="37F185D5" w:rsidR="00486357" w:rsidRPr="0064127D" w:rsidRDefault="00486357" w:rsidP="00C76298">
            <w:pPr>
              <w:pStyle w:val="ListParagraph"/>
              <w:numPr>
                <w:ilvl w:val="0"/>
                <w:numId w:val="36"/>
              </w:numPr>
              <w:snapToGrid w:val="0"/>
            </w:pPr>
            <w:r w:rsidRPr="0064127D">
              <w:t>products or services purchased, obtained, or considered, or other purchasing or consuming histories or tendencies.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9FBED6" w14:textId="77777777" w:rsidR="00486357" w:rsidRPr="0064127D" w:rsidRDefault="00486357" w:rsidP="006B7A91">
            <w:pPr>
              <w:snapToGrid w:val="0"/>
              <w:jc w:val="center"/>
            </w:pPr>
            <w:r w:rsidRPr="0064127D">
              <w:t>Yes</w:t>
            </w:r>
          </w:p>
        </w:tc>
      </w:tr>
      <w:tr w:rsidR="00486357" w:rsidRPr="0064127D" w14:paraId="01C58793"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E45929D" w14:textId="77777777" w:rsidR="00486357" w:rsidRPr="0064127D" w:rsidRDefault="00486357" w:rsidP="00C76298">
            <w:pPr>
              <w:snapToGrid w:val="0"/>
            </w:pPr>
            <w:r w:rsidRPr="0064127D">
              <w:t>E. Biometric information.</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B1672C7" w14:textId="77777777" w:rsidR="002671B0" w:rsidRPr="0064127D" w:rsidRDefault="00486357" w:rsidP="00C76298">
            <w:pPr>
              <w:pStyle w:val="ListParagraph"/>
              <w:numPr>
                <w:ilvl w:val="0"/>
                <w:numId w:val="36"/>
              </w:numPr>
              <w:snapToGrid w:val="0"/>
            </w:pPr>
            <w:r w:rsidRPr="0064127D">
              <w:t xml:space="preserve">Genetic, </w:t>
            </w:r>
          </w:p>
          <w:p w14:paraId="75E0B121" w14:textId="77777777" w:rsidR="002671B0" w:rsidRPr="0064127D" w:rsidRDefault="00486357" w:rsidP="00C76298">
            <w:pPr>
              <w:pStyle w:val="ListParagraph"/>
              <w:numPr>
                <w:ilvl w:val="0"/>
                <w:numId w:val="36"/>
              </w:numPr>
              <w:snapToGrid w:val="0"/>
            </w:pPr>
            <w:r w:rsidRPr="0064127D">
              <w:t xml:space="preserve">physiological, </w:t>
            </w:r>
          </w:p>
          <w:p w14:paraId="24F222CA" w14:textId="77777777" w:rsidR="00A77A90" w:rsidRPr="0064127D" w:rsidRDefault="00486357" w:rsidP="00C76298">
            <w:pPr>
              <w:pStyle w:val="ListParagraph"/>
              <w:numPr>
                <w:ilvl w:val="0"/>
                <w:numId w:val="36"/>
              </w:numPr>
              <w:snapToGrid w:val="0"/>
            </w:pPr>
            <w:r w:rsidRPr="0064127D">
              <w:t xml:space="preserve">behavioral, and biological characteristics, </w:t>
            </w:r>
          </w:p>
          <w:p w14:paraId="7E352F10" w14:textId="77777777" w:rsidR="00A77A90" w:rsidRPr="0064127D" w:rsidRDefault="00486357" w:rsidP="00C76298">
            <w:pPr>
              <w:pStyle w:val="ListParagraph"/>
              <w:numPr>
                <w:ilvl w:val="0"/>
                <w:numId w:val="36"/>
              </w:numPr>
              <w:snapToGrid w:val="0"/>
            </w:pPr>
            <w:r w:rsidRPr="0064127D">
              <w:t xml:space="preserve">or activity patterns used to extract a template or other identifier or </w:t>
            </w:r>
            <w:proofErr w:type="gramStart"/>
            <w:r w:rsidRPr="0064127D">
              <w:t>identifying</w:t>
            </w:r>
            <w:proofErr w:type="gramEnd"/>
            <w:r w:rsidRPr="0064127D">
              <w:t xml:space="preserve"> information, such as </w:t>
            </w:r>
          </w:p>
          <w:p w14:paraId="24FB3A08" w14:textId="77777777" w:rsidR="00A77A90" w:rsidRPr="0064127D" w:rsidRDefault="00486357" w:rsidP="00C76298">
            <w:pPr>
              <w:pStyle w:val="ListParagraph"/>
              <w:numPr>
                <w:ilvl w:val="1"/>
                <w:numId w:val="36"/>
              </w:numPr>
              <w:snapToGrid w:val="0"/>
            </w:pPr>
            <w:r w:rsidRPr="0064127D">
              <w:t xml:space="preserve">fingerprints, </w:t>
            </w:r>
          </w:p>
          <w:p w14:paraId="3C284579" w14:textId="77777777" w:rsidR="006D2876" w:rsidRPr="0064127D" w:rsidRDefault="00486357" w:rsidP="00C76298">
            <w:pPr>
              <w:pStyle w:val="ListParagraph"/>
              <w:numPr>
                <w:ilvl w:val="1"/>
                <w:numId w:val="36"/>
              </w:numPr>
              <w:snapToGrid w:val="0"/>
            </w:pPr>
            <w:r w:rsidRPr="0064127D">
              <w:t xml:space="preserve">faceprints, </w:t>
            </w:r>
          </w:p>
          <w:p w14:paraId="7DED9A6B" w14:textId="77777777" w:rsidR="006D2876" w:rsidRPr="0064127D" w:rsidRDefault="00486357" w:rsidP="00C76298">
            <w:pPr>
              <w:pStyle w:val="ListParagraph"/>
              <w:numPr>
                <w:ilvl w:val="1"/>
                <w:numId w:val="36"/>
              </w:numPr>
              <w:snapToGrid w:val="0"/>
            </w:pPr>
            <w:r w:rsidRPr="0064127D">
              <w:t xml:space="preserve">voiceprints, </w:t>
            </w:r>
          </w:p>
          <w:p w14:paraId="74DE51E3" w14:textId="77777777" w:rsidR="006D2876" w:rsidRPr="0064127D" w:rsidRDefault="00486357" w:rsidP="00C76298">
            <w:pPr>
              <w:pStyle w:val="ListParagraph"/>
              <w:numPr>
                <w:ilvl w:val="1"/>
                <w:numId w:val="36"/>
              </w:numPr>
              <w:snapToGrid w:val="0"/>
            </w:pPr>
            <w:r w:rsidRPr="0064127D">
              <w:t xml:space="preserve">iris or retina scans, </w:t>
            </w:r>
          </w:p>
          <w:p w14:paraId="4798312D" w14:textId="77777777" w:rsidR="006D2876" w:rsidRPr="0064127D" w:rsidRDefault="00486357" w:rsidP="00C76298">
            <w:pPr>
              <w:pStyle w:val="ListParagraph"/>
              <w:numPr>
                <w:ilvl w:val="1"/>
                <w:numId w:val="36"/>
              </w:numPr>
              <w:snapToGrid w:val="0"/>
            </w:pPr>
            <w:r w:rsidRPr="0064127D">
              <w:t xml:space="preserve">keystroke, </w:t>
            </w:r>
          </w:p>
          <w:p w14:paraId="7E4AB321" w14:textId="77777777" w:rsidR="006D2876" w:rsidRPr="0064127D" w:rsidRDefault="00486357" w:rsidP="00C76298">
            <w:pPr>
              <w:pStyle w:val="ListParagraph"/>
              <w:numPr>
                <w:ilvl w:val="1"/>
                <w:numId w:val="36"/>
              </w:numPr>
              <w:snapToGrid w:val="0"/>
            </w:pPr>
            <w:proofErr w:type="gramStart"/>
            <w:r w:rsidRPr="0064127D">
              <w:t>gait</w:t>
            </w:r>
            <w:proofErr w:type="gramEnd"/>
            <w:r w:rsidRPr="0064127D">
              <w:t xml:space="preserve">, </w:t>
            </w:r>
          </w:p>
          <w:p w14:paraId="2FA6C1FB" w14:textId="77777777" w:rsidR="006D2876" w:rsidRPr="0064127D" w:rsidRDefault="00486357" w:rsidP="00C76298">
            <w:pPr>
              <w:pStyle w:val="ListParagraph"/>
              <w:numPr>
                <w:ilvl w:val="1"/>
                <w:numId w:val="36"/>
              </w:numPr>
              <w:snapToGrid w:val="0"/>
            </w:pPr>
            <w:r w:rsidRPr="0064127D">
              <w:t>or other physical patterns,</w:t>
            </w:r>
          </w:p>
          <w:p w14:paraId="55EA31ED" w14:textId="77777777" w:rsidR="006D40D9" w:rsidRPr="0064127D" w:rsidRDefault="00486357" w:rsidP="00C76298">
            <w:pPr>
              <w:pStyle w:val="ListParagraph"/>
              <w:numPr>
                <w:ilvl w:val="1"/>
                <w:numId w:val="36"/>
              </w:numPr>
              <w:snapToGrid w:val="0"/>
            </w:pPr>
            <w:r w:rsidRPr="0064127D">
              <w:t xml:space="preserve">sleep, </w:t>
            </w:r>
          </w:p>
          <w:p w14:paraId="7C410A09" w14:textId="77777777" w:rsidR="00AA1050" w:rsidRPr="0064127D" w:rsidRDefault="00486357" w:rsidP="00C76298">
            <w:pPr>
              <w:pStyle w:val="ListParagraph"/>
              <w:numPr>
                <w:ilvl w:val="1"/>
                <w:numId w:val="36"/>
              </w:numPr>
              <w:snapToGrid w:val="0"/>
            </w:pPr>
            <w:r w:rsidRPr="0064127D">
              <w:t xml:space="preserve">health, </w:t>
            </w:r>
          </w:p>
          <w:p w14:paraId="74E3430E" w14:textId="77777777" w:rsidR="00D923AC" w:rsidRPr="0064127D" w:rsidRDefault="00486357" w:rsidP="00C76298">
            <w:pPr>
              <w:pStyle w:val="ListParagraph"/>
              <w:snapToGrid w:val="0"/>
              <w:ind w:left="1440" w:firstLine="0"/>
            </w:pPr>
            <w:r w:rsidRPr="0064127D">
              <w:t xml:space="preserve">or </w:t>
            </w:r>
          </w:p>
          <w:p w14:paraId="2E167AC3" w14:textId="478282DD" w:rsidR="00486357" w:rsidRPr="0064127D" w:rsidRDefault="00486357" w:rsidP="00C76298">
            <w:pPr>
              <w:pStyle w:val="ListParagraph"/>
              <w:numPr>
                <w:ilvl w:val="1"/>
                <w:numId w:val="36"/>
              </w:numPr>
              <w:snapToGrid w:val="0"/>
            </w:pPr>
            <w:r w:rsidRPr="0064127D">
              <w:t>exercise data.</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F7049A2" w14:textId="77777777" w:rsidR="00486357" w:rsidRPr="0064127D" w:rsidRDefault="00486357" w:rsidP="006B7A91">
            <w:pPr>
              <w:snapToGrid w:val="0"/>
              <w:jc w:val="center"/>
            </w:pPr>
            <w:r w:rsidRPr="0064127D">
              <w:t>No</w:t>
            </w:r>
          </w:p>
        </w:tc>
      </w:tr>
      <w:tr w:rsidR="00486357" w:rsidRPr="0064127D" w14:paraId="59DB1129"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1EEBCF7" w14:textId="77777777" w:rsidR="00486357" w:rsidRPr="0064127D" w:rsidRDefault="00486357" w:rsidP="00C76298">
            <w:pPr>
              <w:snapToGrid w:val="0"/>
            </w:pPr>
            <w:r w:rsidRPr="0064127D">
              <w:t>F. Internet or similar network activity.</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1521AC" w14:textId="77777777" w:rsidR="00AA1050" w:rsidRPr="0064127D" w:rsidRDefault="00486357" w:rsidP="00C76298">
            <w:pPr>
              <w:pStyle w:val="ListParagraph"/>
              <w:numPr>
                <w:ilvl w:val="0"/>
                <w:numId w:val="36"/>
              </w:numPr>
              <w:snapToGrid w:val="0"/>
            </w:pPr>
            <w:r w:rsidRPr="0064127D">
              <w:t xml:space="preserve">Browsing history, </w:t>
            </w:r>
          </w:p>
          <w:p w14:paraId="62DE9879" w14:textId="77777777" w:rsidR="00AA1050" w:rsidRPr="0064127D" w:rsidRDefault="00486357" w:rsidP="00C76298">
            <w:pPr>
              <w:pStyle w:val="ListParagraph"/>
              <w:numPr>
                <w:ilvl w:val="0"/>
                <w:numId w:val="36"/>
              </w:numPr>
              <w:snapToGrid w:val="0"/>
            </w:pPr>
            <w:r w:rsidRPr="0064127D">
              <w:t xml:space="preserve">search history, </w:t>
            </w:r>
          </w:p>
          <w:p w14:paraId="72E48EA4" w14:textId="77777777" w:rsidR="00AA1050" w:rsidRPr="0064127D" w:rsidRDefault="00486357" w:rsidP="00C76298">
            <w:pPr>
              <w:pStyle w:val="ListParagraph"/>
              <w:numPr>
                <w:ilvl w:val="0"/>
                <w:numId w:val="36"/>
              </w:numPr>
              <w:snapToGrid w:val="0"/>
            </w:pPr>
            <w:r w:rsidRPr="0064127D">
              <w:t xml:space="preserve">information on a consumer’s interaction with a website, </w:t>
            </w:r>
          </w:p>
          <w:p w14:paraId="70234D05" w14:textId="77777777" w:rsidR="00AA1050" w:rsidRPr="0064127D" w:rsidRDefault="00486357" w:rsidP="00C76298">
            <w:pPr>
              <w:pStyle w:val="ListParagraph"/>
              <w:numPr>
                <w:ilvl w:val="0"/>
                <w:numId w:val="36"/>
              </w:numPr>
              <w:snapToGrid w:val="0"/>
            </w:pPr>
            <w:r w:rsidRPr="0064127D">
              <w:t xml:space="preserve">application, </w:t>
            </w:r>
          </w:p>
          <w:p w14:paraId="505AD966" w14:textId="77777777" w:rsidR="00B645E3" w:rsidRPr="0064127D" w:rsidRDefault="00486357" w:rsidP="00C76298">
            <w:pPr>
              <w:pStyle w:val="ListParagraph"/>
              <w:snapToGrid w:val="0"/>
              <w:ind w:left="720" w:firstLine="0"/>
            </w:pPr>
            <w:r w:rsidRPr="0064127D">
              <w:t xml:space="preserve">or </w:t>
            </w:r>
          </w:p>
          <w:p w14:paraId="0ED409CE" w14:textId="12227E7A" w:rsidR="00486357" w:rsidRPr="0064127D" w:rsidRDefault="00486357" w:rsidP="00C76298">
            <w:pPr>
              <w:pStyle w:val="ListParagraph"/>
              <w:numPr>
                <w:ilvl w:val="0"/>
                <w:numId w:val="36"/>
              </w:numPr>
              <w:snapToGrid w:val="0"/>
            </w:pPr>
            <w:r w:rsidRPr="0064127D">
              <w:t>advertisement.</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788E58C" w14:textId="77777777" w:rsidR="00486357" w:rsidRPr="0064127D" w:rsidRDefault="00486357" w:rsidP="006B7A91">
            <w:pPr>
              <w:snapToGrid w:val="0"/>
              <w:jc w:val="center"/>
            </w:pPr>
            <w:r w:rsidRPr="0064127D">
              <w:t>Yes</w:t>
            </w:r>
          </w:p>
        </w:tc>
      </w:tr>
      <w:tr w:rsidR="00486357" w:rsidRPr="0064127D" w14:paraId="696FB24A"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2E41EA" w14:textId="77777777" w:rsidR="00486357" w:rsidRPr="0064127D" w:rsidRDefault="00486357" w:rsidP="00C76298">
            <w:pPr>
              <w:snapToGrid w:val="0"/>
            </w:pPr>
            <w:r w:rsidRPr="0064127D">
              <w:t>G. Geolocation data.</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A376B0" w14:textId="77777777" w:rsidR="00486357" w:rsidRPr="0064127D" w:rsidRDefault="00486357" w:rsidP="00C76298">
            <w:pPr>
              <w:pStyle w:val="ListParagraph"/>
              <w:numPr>
                <w:ilvl w:val="0"/>
                <w:numId w:val="36"/>
              </w:numPr>
              <w:snapToGrid w:val="0"/>
            </w:pPr>
            <w:r w:rsidRPr="0064127D">
              <w:t>Physical location or movements.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0D1F1F" w14:textId="77777777" w:rsidR="00486357" w:rsidRPr="0064127D" w:rsidRDefault="00486357" w:rsidP="006B7A91">
            <w:pPr>
              <w:snapToGrid w:val="0"/>
              <w:jc w:val="center"/>
            </w:pPr>
            <w:r w:rsidRPr="0064127D">
              <w:t>Yes</w:t>
            </w:r>
          </w:p>
        </w:tc>
      </w:tr>
      <w:tr w:rsidR="00486357" w:rsidRPr="0064127D" w14:paraId="755E78CE"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D17AC67" w14:textId="77777777" w:rsidR="00486357" w:rsidRPr="0064127D" w:rsidRDefault="00486357" w:rsidP="00C76298">
            <w:pPr>
              <w:snapToGrid w:val="0"/>
            </w:pPr>
            <w:r w:rsidRPr="0064127D">
              <w:t>H. Sensory data.</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5CBD25" w14:textId="77777777" w:rsidR="001D45EC" w:rsidRPr="0064127D" w:rsidRDefault="00486357" w:rsidP="00C76298">
            <w:pPr>
              <w:pStyle w:val="ListParagraph"/>
              <w:numPr>
                <w:ilvl w:val="0"/>
                <w:numId w:val="36"/>
              </w:numPr>
              <w:snapToGrid w:val="0"/>
            </w:pPr>
            <w:r w:rsidRPr="0064127D">
              <w:t xml:space="preserve">Audio, </w:t>
            </w:r>
          </w:p>
          <w:p w14:paraId="072E4317" w14:textId="77777777" w:rsidR="001D45EC" w:rsidRPr="0064127D" w:rsidRDefault="00486357" w:rsidP="00C76298">
            <w:pPr>
              <w:pStyle w:val="ListParagraph"/>
              <w:numPr>
                <w:ilvl w:val="0"/>
                <w:numId w:val="36"/>
              </w:numPr>
              <w:snapToGrid w:val="0"/>
            </w:pPr>
            <w:r w:rsidRPr="0064127D">
              <w:t xml:space="preserve">electronic, </w:t>
            </w:r>
          </w:p>
          <w:p w14:paraId="1EF2964D" w14:textId="77777777" w:rsidR="001D45EC" w:rsidRPr="0064127D" w:rsidRDefault="00486357" w:rsidP="00C76298">
            <w:pPr>
              <w:pStyle w:val="ListParagraph"/>
              <w:numPr>
                <w:ilvl w:val="0"/>
                <w:numId w:val="36"/>
              </w:numPr>
              <w:snapToGrid w:val="0"/>
            </w:pPr>
            <w:r w:rsidRPr="0064127D">
              <w:t xml:space="preserve">visual, </w:t>
            </w:r>
          </w:p>
          <w:p w14:paraId="5D8E8129" w14:textId="77777777" w:rsidR="001D45EC" w:rsidRPr="0064127D" w:rsidRDefault="00486357" w:rsidP="00C76298">
            <w:pPr>
              <w:pStyle w:val="ListParagraph"/>
              <w:numPr>
                <w:ilvl w:val="0"/>
                <w:numId w:val="36"/>
              </w:numPr>
              <w:snapToGrid w:val="0"/>
            </w:pPr>
            <w:r w:rsidRPr="0064127D">
              <w:t xml:space="preserve">thermal, </w:t>
            </w:r>
          </w:p>
          <w:p w14:paraId="2DBDD7A2" w14:textId="67061F71" w:rsidR="001D45EC" w:rsidRPr="0064127D" w:rsidRDefault="00486357" w:rsidP="00C76298">
            <w:pPr>
              <w:pStyle w:val="ListParagraph"/>
              <w:numPr>
                <w:ilvl w:val="0"/>
                <w:numId w:val="36"/>
              </w:numPr>
              <w:snapToGrid w:val="0"/>
            </w:pPr>
            <w:r w:rsidRPr="0064127D">
              <w:t xml:space="preserve">olfactory, </w:t>
            </w:r>
            <w:r w:rsidR="001D45EC" w:rsidRPr="0064127D">
              <w:br/>
            </w:r>
            <w:r w:rsidRPr="0064127D">
              <w:t xml:space="preserve">or </w:t>
            </w:r>
          </w:p>
          <w:p w14:paraId="103DDE5C" w14:textId="3EFDE819" w:rsidR="00486357" w:rsidRPr="0064127D" w:rsidRDefault="00486357" w:rsidP="00C76298">
            <w:pPr>
              <w:pStyle w:val="ListParagraph"/>
              <w:numPr>
                <w:ilvl w:val="0"/>
                <w:numId w:val="36"/>
              </w:numPr>
              <w:snapToGrid w:val="0"/>
            </w:pPr>
            <w:r w:rsidRPr="0064127D">
              <w:t>similar information.</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0883B7A" w14:textId="77777777" w:rsidR="00486357" w:rsidRPr="0064127D" w:rsidRDefault="00486357" w:rsidP="006B7A91">
            <w:pPr>
              <w:snapToGrid w:val="0"/>
              <w:jc w:val="center"/>
            </w:pPr>
            <w:r w:rsidRPr="0064127D">
              <w:t>No</w:t>
            </w:r>
          </w:p>
        </w:tc>
      </w:tr>
      <w:tr w:rsidR="00486357" w:rsidRPr="0064127D" w14:paraId="14A54F24"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44D6D99" w14:textId="77777777" w:rsidR="00486357" w:rsidRPr="0064127D" w:rsidRDefault="00486357" w:rsidP="00C76298">
            <w:pPr>
              <w:snapToGrid w:val="0"/>
            </w:pPr>
            <w:r w:rsidRPr="0064127D">
              <w:t>I. Professional or employment-related information.</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9725CAC" w14:textId="77777777" w:rsidR="00486357" w:rsidRPr="0064127D" w:rsidRDefault="00486357" w:rsidP="00C76298">
            <w:pPr>
              <w:pStyle w:val="ListParagraph"/>
              <w:numPr>
                <w:ilvl w:val="0"/>
                <w:numId w:val="36"/>
              </w:numPr>
              <w:snapToGrid w:val="0"/>
            </w:pPr>
            <w:r w:rsidRPr="0064127D">
              <w:t>Current or past job history or performance evaluations.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5A275F" w14:textId="02867AC7" w:rsidR="00486357" w:rsidRPr="0064127D" w:rsidRDefault="009A7A00" w:rsidP="006B7A91">
            <w:pPr>
              <w:snapToGrid w:val="0"/>
              <w:jc w:val="center"/>
            </w:pPr>
            <w:r>
              <w:t>Yes</w:t>
            </w:r>
          </w:p>
        </w:tc>
      </w:tr>
      <w:tr w:rsidR="00486357" w:rsidRPr="0064127D" w14:paraId="0464AB13"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4D9D393" w14:textId="77777777" w:rsidR="00486357" w:rsidRPr="0064127D" w:rsidRDefault="00486357" w:rsidP="00C76298">
            <w:pPr>
              <w:snapToGrid w:val="0"/>
            </w:pPr>
            <w:r w:rsidRPr="0064127D">
              <w:t>J. Non-public education information (per the Family Educational Rights and Privacy Act (20 U.S.C. § 1232g, 34 C.F.R. Part 99)).</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A534C1E" w14:textId="77777777" w:rsidR="00CA1AAB" w:rsidRPr="0064127D" w:rsidRDefault="00486357" w:rsidP="00C76298">
            <w:pPr>
              <w:pStyle w:val="ListParagraph"/>
              <w:numPr>
                <w:ilvl w:val="0"/>
                <w:numId w:val="36"/>
              </w:numPr>
              <w:snapToGrid w:val="0"/>
            </w:pPr>
            <w:r w:rsidRPr="0064127D">
              <w:t xml:space="preserve">Education records directly related to a student maintained by an educational institution or party acting on its behalf, such as </w:t>
            </w:r>
          </w:p>
          <w:p w14:paraId="12F47DBB" w14:textId="77777777" w:rsidR="00CA1AAB" w:rsidRPr="0064127D" w:rsidRDefault="00486357" w:rsidP="00C76298">
            <w:pPr>
              <w:pStyle w:val="ListParagraph"/>
              <w:numPr>
                <w:ilvl w:val="1"/>
                <w:numId w:val="36"/>
              </w:numPr>
              <w:snapToGrid w:val="0"/>
            </w:pPr>
            <w:r w:rsidRPr="0064127D">
              <w:t xml:space="preserve">grades, </w:t>
            </w:r>
          </w:p>
          <w:p w14:paraId="2AA55BEC" w14:textId="77777777" w:rsidR="00CA1AAB" w:rsidRPr="0064127D" w:rsidRDefault="00486357" w:rsidP="00C76298">
            <w:pPr>
              <w:pStyle w:val="ListParagraph"/>
              <w:numPr>
                <w:ilvl w:val="1"/>
                <w:numId w:val="36"/>
              </w:numPr>
              <w:snapToGrid w:val="0"/>
            </w:pPr>
            <w:r w:rsidRPr="0064127D">
              <w:t xml:space="preserve">transcripts, </w:t>
            </w:r>
          </w:p>
          <w:p w14:paraId="13AFC24F" w14:textId="77777777" w:rsidR="00CA1AAB" w:rsidRPr="0064127D" w:rsidRDefault="00486357" w:rsidP="00C76298">
            <w:pPr>
              <w:pStyle w:val="ListParagraph"/>
              <w:numPr>
                <w:ilvl w:val="1"/>
                <w:numId w:val="36"/>
              </w:numPr>
              <w:snapToGrid w:val="0"/>
            </w:pPr>
            <w:r w:rsidRPr="0064127D">
              <w:t xml:space="preserve">class lists, </w:t>
            </w:r>
          </w:p>
          <w:p w14:paraId="0DC6F79C" w14:textId="77777777" w:rsidR="00CA1AAB" w:rsidRPr="0064127D" w:rsidRDefault="00486357" w:rsidP="00C76298">
            <w:pPr>
              <w:pStyle w:val="ListParagraph"/>
              <w:numPr>
                <w:ilvl w:val="1"/>
                <w:numId w:val="36"/>
              </w:numPr>
              <w:snapToGrid w:val="0"/>
            </w:pPr>
            <w:r w:rsidRPr="0064127D">
              <w:t xml:space="preserve">student schedules, </w:t>
            </w:r>
          </w:p>
          <w:p w14:paraId="4EDB8BF2" w14:textId="77777777" w:rsidR="00CA1AAB" w:rsidRPr="0064127D" w:rsidRDefault="00486357" w:rsidP="00C76298">
            <w:pPr>
              <w:pStyle w:val="ListParagraph"/>
              <w:numPr>
                <w:ilvl w:val="1"/>
                <w:numId w:val="36"/>
              </w:numPr>
              <w:snapToGrid w:val="0"/>
            </w:pPr>
            <w:r w:rsidRPr="0064127D">
              <w:t xml:space="preserve">student identification codes, </w:t>
            </w:r>
          </w:p>
          <w:p w14:paraId="7A45F5AE" w14:textId="77777777" w:rsidR="00CA1AAB" w:rsidRPr="0064127D" w:rsidRDefault="00486357" w:rsidP="00C76298">
            <w:pPr>
              <w:pStyle w:val="ListParagraph"/>
              <w:numPr>
                <w:ilvl w:val="1"/>
                <w:numId w:val="36"/>
              </w:numPr>
              <w:snapToGrid w:val="0"/>
            </w:pPr>
            <w:r w:rsidRPr="0064127D">
              <w:t xml:space="preserve">student financial information, </w:t>
            </w:r>
          </w:p>
          <w:p w14:paraId="0AD000A5" w14:textId="77777777" w:rsidR="00C879CE" w:rsidRPr="0064127D" w:rsidRDefault="00486357" w:rsidP="00C76298">
            <w:pPr>
              <w:pStyle w:val="ListParagraph"/>
              <w:snapToGrid w:val="0"/>
              <w:ind w:left="1440" w:firstLine="0"/>
            </w:pPr>
            <w:r w:rsidRPr="0064127D">
              <w:t xml:space="preserve">or </w:t>
            </w:r>
          </w:p>
          <w:p w14:paraId="53966A6B" w14:textId="50F96622" w:rsidR="00486357" w:rsidRPr="0064127D" w:rsidRDefault="00486357" w:rsidP="00C76298">
            <w:pPr>
              <w:pStyle w:val="ListParagraph"/>
              <w:numPr>
                <w:ilvl w:val="1"/>
                <w:numId w:val="36"/>
              </w:numPr>
              <w:snapToGrid w:val="0"/>
            </w:pPr>
            <w:r w:rsidRPr="0064127D">
              <w:t>student disciplinary codes.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C7D77AB" w14:textId="77777777" w:rsidR="00486357" w:rsidRPr="0064127D" w:rsidRDefault="00486357" w:rsidP="006B7A91">
            <w:pPr>
              <w:snapToGrid w:val="0"/>
              <w:jc w:val="center"/>
            </w:pPr>
            <w:r w:rsidRPr="0064127D">
              <w:t>No</w:t>
            </w:r>
          </w:p>
        </w:tc>
      </w:tr>
      <w:tr w:rsidR="00486357" w:rsidRPr="0064127D" w14:paraId="7A2BF8D3"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503A41D" w14:textId="77777777" w:rsidR="00486357" w:rsidRPr="0064127D" w:rsidRDefault="00486357" w:rsidP="00C76298">
            <w:pPr>
              <w:snapToGrid w:val="0"/>
            </w:pPr>
            <w:r w:rsidRPr="0064127D">
              <w:t>K. Inferences drawn from other personal information.</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C86C54B" w14:textId="77777777" w:rsidR="00F373B9" w:rsidRPr="0064127D" w:rsidRDefault="00486357" w:rsidP="00C76298">
            <w:pPr>
              <w:pStyle w:val="ListParagraph"/>
              <w:numPr>
                <w:ilvl w:val="0"/>
                <w:numId w:val="36"/>
              </w:numPr>
              <w:snapToGrid w:val="0"/>
            </w:pPr>
            <w:r w:rsidRPr="0064127D">
              <w:t xml:space="preserve">Profile a person’s preferences, </w:t>
            </w:r>
          </w:p>
          <w:p w14:paraId="0CE61849" w14:textId="77777777" w:rsidR="00C879CE" w:rsidRPr="0064127D" w:rsidRDefault="00486357" w:rsidP="00C76298">
            <w:pPr>
              <w:pStyle w:val="ListParagraph"/>
              <w:numPr>
                <w:ilvl w:val="0"/>
                <w:numId w:val="36"/>
              </w:numPr>
              <w:snapToGrid w:val="0"/>
            </w:pPr>
            <w:r w:rsidRPr="0064127D">
              <w:t xml:space="preserve">characteristics, </w:t>
            </w:r>
          </w:p>
          <w:p w14:paraId="5F02A44C" w14:textId="77777777" w:rsidR="00C879CE" w:rsidRPr="0064127D" w:rsidRDefault="00486357" w:rsidP="00C76298">
            <w:pPr>
              <w:pStyle w:val="ListParagraph"/>
              <w:numPr>
                <w:ilvl w:val="0"/>
                <w:numId w:val="36"/>
              </w:numPr>
              <w:snapToGrid w:val="0"/>
            </w:pPr>
            <w:r w:rsidRPr="0064127D">
              <w:t xml:space="preserve">psychological trends, </w:t>
            </w:r>
          </w:p>
          <w:p w14:paraId="75462D41" w14:textId="77777777" w:rsidR="00C879CE" w:rsidRPr="0064127D" w:rsidRDefault="00486357" w:rsidP="00C76298">
            <w:pPr>
              <w:pStyle w:val="ListParagraph"/>
              <w:numPr>
                <w:ilvl w:val="0"/>
                <w:numId w:val="36"/>
              </w:numPr>
              <w:snapToGrid w:val="0"/>
            </w:pPr>
            <w:r w:rsidRPr="0064127D">
              <w:t xml:space="preserve">predispositions, </w:t>
            </w:r>
          </w:p>
          <w:p w14:paraId="48FD1F9A" w14:textId="77777777" w:rsidR="00C879CE" w:rsidRPr="0064127D" w:rsidRDefault="00486357" w:rsidP="00C76298">
            <w:pPr>
              <w:pStyle w:val="ListParagraph"/>
              <w:numPr>
                <w:ilvl w:val="0"/>
                <w:numId w:val="36"/>
              </w:numPr>
              <w:snapToGrid w:val="0"/>
            </w:pPr>
            <w:proofErr w:type="gramStart"/>
            <w:r w:rsidRPr="0064127D">
              <w:t>behavior</w:t>
            </w:r>
            <w:proofErr w:type="gramEnd"/>
            <w:r w:rsidRPr="0064127D">
              <w:t xml:space="preserve">, </w:t>
            </w:r>
          </w:p>
          <w:p w14:paraId="1E9E62D2" w14:textId="77777777" w:rsidR="00C879CE" w:rsidRPr="0064127D" w:rsidRDefault="00486357" w:rsidP="00C76298">
            <w:pPr>
              <w:pStyle w:val="ListParagraph"/>
              <w:numPr>
                <w:ilvl w:val="0"/>
                <w:numId w:val="36"/>
              </w:numPr>
              <w:snapToGrid w:val="0"/>
            </w:pPr>
            <w:r w:rsidRPr="0064127D">
              <w:t xml:space="preserve">attitudes, </w:t>
            </w:r>
          </w:p>
          <w:p w14:paraId="204C965E" w14:textId="77777777" w:rsidR="00C879CE" w:rsidRPr="0064127D" w:rsidRDefault="00486357" w:rsidP="00C76298">
            <w:pPr>
              <w:pStyle w:val="ListParagraph"/>
              <w:numPr>
                <w:ilvl w:val="0"/>
                <w:numId w:val="36"/>
              </w:numPr>
              <w:snapToGrid w:val="0"/>
            </w:pPr>
            <w:r w:rsidRPr="0064127D">
              <w:t xml:space="preserve">intelligence, </w:t>
            </w:r>
          </w:p>
          <w:p w14:paraId="410B1A7A" w14:textId="77777777" w:rsidR="00C879CE" w:rsidRPr="0064127D" w:rsidRDefault="00486357" w:rsidP="00C76298">
            <w:pPr>
              <w:pStyle w:val="ListParagraph"/>
              <w:numPr>
                <w:ilvl w:val="0"/>
                <w:numId w:val="36"/>
              </w:numPr>
              <w:snapToGrid w:val="0"/>
            </w:pPr>
            <w:r w:rsidRPr="0064127D">
              <w:t xml:space="preserve">abilities, </w:t>
            </w:r>
          </w:p>
          <w:p w14:paraId="3B413E22" w14:textId="77777777" w:rsidR="00C879CE" w:rsidRPr="0064127D" w:rsidRDefault="00486357" w:rsidP="00C76298">
            <w:pPr>
              <w:pStyle w:val="ListParagraph"/>
              <w:snapToGrid w:val="0"/>
              <w:ind w:left="720" w:firstLine="0"/>
            </w:pPr>
            <w:r w:rsidRPr="0064127D">
              <w:t xml:space="preserve">and </w:t>
            </w:r>
          </w:p>
          <w:p w14:paraId="17BBA675" w14:textId="62037F8D" w:rsidR="00486357" w:rsidRPr="0064127D" w:rsidRDefault="00486357" w:rsidP="00C76298">
            <w:pPr>
              <w:pStyle w:val="ListParagraph"/>
              <w:numPr>
                <w:ilvl w:val="0"/>
                <w:numId w:val="36"/>
              </w:numPr>
              <w:snapToGrid w:val="0"/>
            </w:pPr>
            <w:r w:rsidRPr="0064127D">
              <w:t>aptitudes.</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4ED99A5" w14:textId="7C20C808" w:rsidR="00486357" w:rsidRPr="0064127D" w:rsidRDefault="00224E01" w:rsidP="006B7A91">
            <w:pPr>
              <w:snapToGrid w:val="0"/>
              <w:jc w:val="center"/>
            </w:pPr>
            <w:r>
              <w:t>Yes</w:t>
            </w:r>
          </w:p>
        </w:tc>
      </w:tr>
      <w:tr w:rsidR="00486357" w:rsidRPr="0064127D" w14:paraId="2A3C799B" w14:textId="77777777" w:rsidTr="006B7A91">
        <w:trPr>
          <w:cantSplit/>
        </w:trPr>
        <w:tc>
          <w:tcPr>
            <w:tcW w:w="206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3F5A51A" w14:textId="77777777" w:rsidR="00486357" w:rsidRPr="0064127D" w:rsidRDefault="00486357" w:rsidP="00C76298">
            <w:pPr>
              <w:snapToGrid w:val="0"/>
            </w:pPr>
            <w:r w:rsidRPr="0064127D">
              <w:t>L. Sensitive Personal Information (Cal. Civ. Code § 1798.140(ae)).</w:t>
            </w:r>
          </w:p>
        </w:tc>
        <w:tc>
          <w:tcPr>
            <w:tcW w:w="5850"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27E5BB2" w14:textId="77777777" w:rsidR="00C879CE" w:rsidRPr="0064127D" w:rsidRDefault="00486357" w:rsidP="00C76298">
            <w:pPr>
              <w:pStyle w:val="ListParagraph"/>
              <w:numPr>
                <w:ilvl w:val="0"/>
                <w:numId w:val="36"/>
              </w:numPr>
              <w:snapToGrid w:val="0"/>
            </w:pPr>
            <w:r w:rsidRPr="0064127D">
              <w:t xml:space="preserve">Social security number, </w:t>
            </w:r>
          </w:p>
          <w:p w14:paraId="029D39EB" w14:textId="77777777" w:rsidR="00C879CE" w:rsidRPr="0064127D" w:rsidRDefault="00486357" w:rsidP="00C76298">
            <w:pPr>
              <w:pStyle w:val="ListParagraph"/>
              <w:numPr>
                <w:ilvl w:val="0"/>
                <w:numId w:val="36"/>
              </w:numPr>
              <w:snapToGrid w:val="0"/>
            </w:pPr>
            <w:r w:rsidRPr="0064127D">
              <w:t xml:space="preserve">precise geolocation, </w:t>
            </w:r>
          </w:p>
          <w:p w14:paraId="423C5DF6" w14:textId="77777777" w:rsidR="00C879CE" w:rsidRPr="0064127D" w:rsidRDefault="00486357" w:rsidP="00C76298">
            <w:pPr>
              <w:pStyle w:val="ListParagraph"/>
              <w:numPr>
                <w:ilvl w:val="0"/>
                <w:numId w:val="36"/>
              </w:numPr>
              <w:snapToGrid w:val="0"/>
            </w:pPr>
            <w:r w:rsidRPr="0064127D">
              <w:t xml:space="preserve">racial or ethnic origin, </w:t>
            </w:r>
          </w:p>
          <w:p w14:paraId="01CB8009" w14:textId="64C3AFCE" w:rsidR="00486357" w:rsidRPr="0064127D" w:rsidRDefault="00486357" w:rsidP="00C76298">
            <w:pPr>
              <w:pStyle w:val="ListParagraph"/>
              <w:numPr>
                <w:ilvl w:val="0"/>
                <w:numId w:val="36"/>
              </w:numPr>
              <w:snapToGrid w:val="0"/>
            </w:pPr>
            <w:r w:rsidRPr="0064127D">
              <w:t>personal information collected and analyzed concerning health.</w:t>
            </w:r>
          </w:p>
        </w:tc>
        <w:tc>
          <w:tcPr>
            <w:tcW w:w="1432"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6FB8579" w14:textId="77777777" w:rsidR="00486357" w:rsidRPr="0064127D" w:rsidRDefault="00486357" w:rsidP="006B7A91">
            <w:pPr>
              <w:snapToGrid w:val="0"/>
              <w:jc w:val="center"/>
            </w:pPr>
            <w:r w:rsidRPr="0064127D">
              <w:t>Yes</w:t>
            </w:r>
          </w:p>
        </w:tc>
      </w:tr>
      <w:bookmarkEnd w:id="56"/>
    </w:tbl>
    <w:p w14:paraId="185336DA" w14:textId="77777777" w:rsidR="00486357" w:rsidRDefault="00486357" w:rsidP="00C76298">
      <w:pPr>
        <w:snapToGrid w:val="0"/>
      </w:pPr>
    </w:p>
    <w:p w14:paraId="7B9C39FF" w14:textId="77777777" w:rsidR="00486357" w:rsidRDefault="00486357" w:rsidP="00C76298">
      <w:pPr>
        <w:snapToGrid w:val="0"/>
      </w:pPr>
    </w:p>
    <w:p w14:paraId="45A2FC71" w14:textId="32FE53D3" w:rsidR="001446F3" w:rsidRPr="00212206" w:rsidRDefault="001446F3" w:rsidP="006B7A91">
      <w:pPr>
        <w:pStyle w:val="Heading3"/>
        <w:keepNext/>
        <w:numPr>
          <w:ilvl w:val="2"/>
          <w:numId w:val="12"/>
        </w:numPr>
        <w:snapToGrid w:val="0"/>
      </w:pPr>
      <w:bookmarkStart w:id="57" w:name="_Toc216339948"/>
      <w:bookmarkStart w:id="58" w:name="_Ref219110591"/>
      <w:bookmarkStart w:id="59" w:name="_Ref219110598"/>
      <w:r w:rsidRPr="00212206">
        <w:t xml:space="preserve">Categories </w:t>
      </w:r>
      <w:r w:rsidR="008B7162">
        <w:t xml:space="preserve">of Information </w:t>
      </w:r>
      <w:r w:rsidRPr="00212206">
        <w:t>Shared</w:t>
      </w:r>
      <w:bookmarkEnd w:id="57"/>
      <w:bookmarkEnd w:id="58"/>
      <w:bookmarkEnd w:id="59"/>
    </w:p>
    <w:p w14:paraId="18BB4FF2" w14:textId="77777777" w:rsidR="001446F3" w:rsidRDefault="001446F3" w:rsidP="00C76298">
      <w:pPr>
        <w:snapToGrid w:val="0"/>
      </w:pPr>
    </w:p>
    <w:p w14:paraId="64F6C909" w14:textId="2C005D59" w:rsidR="001446F3" w:rsidRDefault="00B24B2D" w:rsidP="00C76298">
      <w:pPr>
        <w:snapToGrid w:val="0"/>
      </w:pPr>
      <w:r>
        <w:t>Company</w:t>
      </w:r>
      <w:r w:rsidRPr="00212206">
        <w:t xml:space="preserve"> </w:t>
      </w:r>
      <w:r w:rsidR="001446F3" w:rsidRPr="00212206">
        <w:t xml:space="preserve">may use or disclose Personal Information in the following categories </w:t>
      </w:r>
      <w:r w:rsidR="00533983" w:rsidRPr="00533983">
        <w:t>in the course of the application process or your employment with Company</w:t>
      </w:r>
      <w:r w:rsidR="001446F3" w:rsidRPr="00212206">
        <w:t xml:space="preserve"> (the “Business Purpose Disclosures” in the table below).</w:t>
      </w:r>
    </w:p>
    <w:p w14:paraId="41140664" w14:textId="77777777" w:rsidR="00E62AEC" w:rsidRPr="00212206" w:rsidRDefault="00E62AEC" w:rsidP="00C76298">
      <w:pPr>
        <w:snapToGrid w:val="0"/>
      </w:pPr>
    </w:p>
    <w:tbl>
      <w:tblPr>
        <w:tblW w:w="5000" w:type="pct"/>
        <w:tblCellMar>
          <w:left w:w="0" w:type="dxa"/>
          <w:right w:w="0" w:type="dxa"/>
        </w:tblCellMar>
        <w:tblLook w:val="04A0" w:firstRow="1" w:lastRow="0" w:firstColumn="1" w:lastColumn="0" w:noHBand="0" w:noVBand="1"/>
      </w:tblPr>
      <w:tblGrid>
        <w:gridCol w:w="5092"/>
        <w:gridCol w:w="4301"/>
        <w:gridCol w:w="815"/>
      </w:tblGrid>
      <w:tr w:rsidR="001446F3" w:rsidRPr="005254F6" w14:paraId="6618995C"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1BBBC55" w14:textId="00D8A1C1" w:rsidR="001446F3" w:rsidRPr="005254F6" w:rsidRDefault="001446F3" w:rsidP="00C76298">
            <w:pPr>
              <w:snapToGrid w:val="0"/>
              <w:rPr>
                <w:b/>
                <w:bCs/>
              </w:rPr>
            </w:pPr>
            <w:r w:rsidRPr="005254F6">
              <w:rPr>
                <w:b/>
                <w:bCs/>
              </w:rPr>
              <w:t> </w:t>
            </w:r>
            <w:r w:rsidR="005254F6" w:rsidRPr="005254F6">
              <w:rPr>
                <w:b/>
                <w:bCs/>
              </w:rPr>
              <w:t>Category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A34E830" w14:textId="0ADA2EC0" w:rsidR="001446F3" w:rsidRPr="005254F6" w:rsidRDefault="005254F6" w:rsidP="00C76298">
            <w:pPr>
              <w:snapToGrid w:val="0"/>
              <w:rPr>
                <w:b/>
                <w:bCs/>
              </w:rPr>
            </w:pPr>
            <w:r w:rsidRPr="005254F6">
              <w:rPr>
                <w:b/>
                <w:bCs/>
              </w:rPr>
              <w:t xml:space="preserve">Category of Third-Party Recipient:  </w:t>
            </w:r>
            <w:r w:rsidR="001446F3" w:rsidRPr="005254F6">
              <w:rPr>
                <w:b/>
                <w:bCs/>
              </w:rPr>
              <w:t>Business Purpose Disclosures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ABC5513" w14:textId="77777777" w:rsidR="001446F3" w:rsidRPr="005254F6" w:rsidRDefault="001446F3" w:rsidP="00C76298">
            <w:pPr>
              <w:snapToGrid w:val="0"/>
              <w:rPr>
                <w:b/>
                <w:bCs/>
              </w:rPr>
            </w:pPr>
            <w:r w:rsidRPr="005254F6">
              <w:rPr>
                <w:b/>
                <w:bCs/>
              </w:rPr>
              <w:t>Sales</w:t>
            </w:r>
          </w:p>
        </w:tc>
      </w:tr>
      <w:tr w:rsidR="001446F3" w:rsidRPr="00212206" w14:paraId="75B5777D"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C047FF" w14:textId="77777777" w:rsidR="001446F3" w:rsidRPr="00212206" w:rsidRDefault="001446F3" w:rsidP="00C76298">
            <w:pPr>
              <w:snapToGrid w:val="0"/>
            </w:pPr>
            <w:r w:rsidRPr="00212206">
              <w:t>A. Identifiers.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396D8DA"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D0A0D85" w14:textId="77777777" w:rsidR="001446F3" w:rsidRPr="00212206" w:rsidRDefault="001446F3" w:rsidP="00C76298">
            <w:pPr>
              <w:snapToGrid w:val="0"/>
            </w:pPr>
            <w:r w:rsidRPr="00212206">
              <w:t>No</w:t>
            </w:r>
          </w:p>
        </w:tc>
      </w:tr>
      <w:tr w:rsidR="001446F3" w:rsidRPr="00212206" w14:paraId="50B3BBA5"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DB5DDE3" w14:textId="77777777" w:rsidR="001446F3" w:rsidRPr="00212206" w:rsidRDefault="001446F3" w:rsidP="00C76298">
            <w:pPr>
              <w:snapToGrid w:val="0"/>
            </w:pPr>
            <w:r w:rsidRPr="00212206">
              <w:t>B. Personal information categories listed in the California Customer Records statute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50E2175"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267719" w14:textId="77777777" w:rsidR="001446F3" w:rsidRPr="00212206" w:rsidRDefault="001446F3" w:rsidP="00C76298">
            <w:pPr>
              <w:snapToGrid w:val="0"/>
            </w:pPr>
            <w:r w:rsidRPr="00212206">
              <w:t>No</w:t>
            </w:r>
          </w:p>
        </w:tc>
      </w:tr>
      <w:tr w:rsidR="001446F3" w:rsidRPr="00212206" w14:paraId="0D57B2D2"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32804F" w14:textId="77777777" w:rsidR="001446F3" w:rsidRPr="00212206" w:rsidRDefault="001446F3" w:rsidP="00C76298">
            <w:pPr>
              <w:snapToGrid w:val="0"/>
            </w:pPr>
            <w:r w:rsidRPr="00212206">
              <w:t>C. Protected classification characteristics under California or federal law.</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E712899"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62F3D83" w14:textId="77777777" w:rsidR="001446F3" w:rsidRPr="00212206" w:rsidRDefault="001446F3" w:rsidP="00C76298">
            <w:pPr>
              <w:snapToGrid w:val="0"/>
            </w:pPr>
            <w:r w:rsidRPr="00212206">
              <w:t>No</w:t>
            </w:r>
          </w:p>
        </w:tc>
      </w:tr>
      <w:tr w:rsidR="001446F3" w:rsidRPr="00212206" w14:paraId="58BD654B"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873C8E0" w14:textId="77777777" w:rsidR="001446F3" w:rsidRPr="00212206" w:rsidRDefault="001446F3" w:rsidP="00C76298">
            <w:pPr>
              <w:snapToGrid w:val="0"/>
            </w:pPr>
            <w:r w:rsidRPr="00212206">
              <w:t>D. Commercial information.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CEE281F"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785F2B9" w14:textId="77777777" w:rsidR="001446F3" w:rsidRPr="00212206" w:rsidRDefault="001446F3" w:rsidP="00C76298">
            <w:pPr>
              <w:snapToGrid w:val="0"/>
            </w:pPr>
            <w:r w:rsidRPr="00212206">
              <w:t>No</w:t>
            </w:r>
          </w:p>
        </w:tc>
      </w:tr>
      <w:tr w:rsidR="001446F3" w:rsidRPr="00212206" w14:paraId="62AC8985"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4E3D006" w14:textId="77777777" w:rsidR="001446F3" w:rsidRPr="00212206" w:rsidRDefault="001446F3" w:rsidP="00C76298">
            <w:pPr>
              <w:snapToGrid w:val="0"/>
            </w:pPr>
            <w:r w:rsidRPr="00212206">
              <w:t>E. Biometric information.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2B077F4" w14:textId="77777777" w:rsidR="001446F3" w:rsidRPr="00212206" w:rsidRDefault="001446F3" w:rsidP="00C76298">
            <w:pPr>
              <w:snapToGrid w:val="0"/>
            </w:pPr>
            <w:r w:rsidRPr="00212206">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6F6BC8F" w14:textId="77777777" w:rsidR="001446F3" w:rsidRPr="00212206" w:rsidRDefault="001446F3" w:rsidP="00C76298">
            <w:pPr>
              <w:snapToGrid w:val="0"/>
            </w:pPr>
            <w:r w:rsidRPr="00212206">
              <w:t>No</w:t>
            </w:r>
          </w:p>
        </w:tc>
      </w:tr>
      <w:tr w:rsidR="001446F3" w:rsidRPr="00212206" w14:paraId="60DBFB0F"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24AFC7" w14:textId="77777777" w:rsidR="001446F3" w:rsidRPr="00212206" w:rsidRDefault="001446F3" w:rsidP="00C76298">
            <w:pPr>
              <w:snapToGrid w:val="0"/>
            </w:pPr>
            <w:r w:rsidRPr="00212206">
              <w:t>F. Internet or similar network activity.</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A780D74"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AA902C5" w14:textId="77777777" w:rsidR="001446F3" w:rsidRPr="00212206" w:rsidRDefault="001446F3" w:rsidP="00C76298">
            <w:pPr>
              <w:snapToGrid w:val="0"/>
            </w:pPr>
            <w:r w:rsidRPr="00212206">
              <w:t>No</w:t>
            </w:r>
          </w:p>
        </w:tc>
      </w:tr>
      <w:tr w:rsidR="001446F3" w:rsidRPr="00212206" w14:paraId="66C92C29"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723B50D4" w14:textId="77777777" w:rsidR="001446F3" w:rsidRPr="00212206" w:rsidRDefault="001446F3" w:rsidP="00C76298">
            <w:pPr>
              <w:snapToGrid w:val="0"/>
            </w:pPr>
            <w:r w:rsidRPr="00212206">
              <w:t>G. Geolocation data.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98C1CF" w14:textId="77777777" w:rsidR="001446F3" w:rsidRPr="00212206" w:rsidRDefault="001446F3" w:rsidP="00C76298">
            <w:pPr>
              <w:snapToGrid w:val="0"/>
            </w:pPr>
            <w:r w:rsidRPr="00212206">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7501883" w14:textId="77777777" w:rsidR="001446F3" w:rsidRPr="00212206" w:rsidRDefault="001446F3" w:rsidP="00C76298">
            <w:pPr>
              <w:snapToGrid w:val="0"/>
            </w:pPr>
            <w:r w:rsidRPr="00212206">
              <w:t>No</w:t>
            </w:r>
          </w:p>
        </w:tc>
      </w:tr>
      <w:tr w:rsidR="001446F3" w:rsidRPr="00212206" w14:paraId="7016F2B5"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EB0012D" w14:textId="77777777" w:rsidR="001446F3" w:rsidRPr="00212206" w:rsidRDefault="001446F3" w:rsidP="00C76298">
            <w:pPr>
              <w:snapToGrid w:val="0"/>
            </w:pPr>
            <w:r w:rsidRPr="00212206">
              <w:t>H. Sensory data.</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12A04D9" w14:textId="77777777" w:rsidR="001446F3" w:rsidRPr="00212206" w:rsidRDefault="001446F3" w:rsidP="00C76298">
            <w:pPr>
              <w:snapToGrid w:val="0"/>
            </w:pPr>
            <w:r w:rsidRPr="00212206">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408C914" w14:textId="77777777" w:rsidR="001446F3" w:rsidRPr="00212206" w:rsidRDefault="001446F3" w:rsidP="00C76298">
            <w:pPr>
              <w:snapToGrid w:val="0"/>
            </w:pPr>
            <w:r w:rsidRPr="00212206">
              <w:t>No</w:t>
            </w:r>
          </w:p>
        </w:tc>
      </w:tr>
      <w:tr w:rsidR="001446F3" w:rsidRPr="00212206" w14:paraId="3C4A441B"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B69FFEB" w14:textId="77777777" w:rsidR="001446F3" w:rsidRPr="00212206" w:rsidRDefault="001446F3" w:rsidP="00C76298">
            <w:pPr>
              <w:snapToGrid w:val="0"/>
            </w:pPr>
            <w:r w:rsidRPr="00212206">
              <w:t>I. Professional or employment-related information.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8B9F14" w14:textId="53089C4B" w:rsidR="001446F3" w:rsidRPr="00212206" w:rsidRDefault="00787408" w:rsidP="00C76298">
            <w:pPr>
              <w:snapToGrid w:val="0"/>
            </w:pPr>
            <w:r>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362B1C2" w14:textId="77777777" w:rsidR="001446F3" w:rsidRPr="00212206" w:rsidRDefault="001446F3" w:rsidP="00C76298">
            <w:pPr>
              <w:snapToGrid w:val="0"/>
            </w:pPr>
            <w:r w:rsidRPr="00212206">
              <w:t>No</w:t>
            </w:r>
          </w:p>
        </w:tc>
      </w:tr>
      <w:tr w:rsidR="001446F3" w:rsidRPr="00212206" w14:paraId="5B15D5F6"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823977A" w14:textId="77777777" w:rsidR="001446F3" w:rsidRPr="00212206" w:rsidRDefault="001446F3" w:rsidP="00C76298">
            <w:pPr>
              <w:snapToGrid w:val="0"/>
            </w:pPr>
            <w:r w:rsidRPr="00212206">
              <w:t>J. Non-public education information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5876EABA" w14:textId="0E59C731" w:rsidR="001446F3" w:rsidRPr="00212206" w:rsidRDefault="00787408" w:rsidP="00C76298">
            <w:pPr>
              <w:snapToGrid w:val="0"/>
            </w:pPr>
            <w:r>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517BF61" w14:textId="77777777" w:rsidR="001446F3" w:rsidRPr="00212206" w:rsidRDefault="001446F3" w:rsidP="00C76298">
            <w:pPr>
              <w:snapToGrid w:val="0"/>
            </w:pPr>
            <w:r w:rsidRPr="00212206">
              <w:t>No</w:t>
            </w:r>
          </w:p>
        </w:tc>
      </w:tr>
      <w:tr w:rsidR="001446F3" w:rsidRPr="00212206" w14:paraId="69824B32"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FBE2385" w14:textId="77777777" w:rsidR="001446F3" w:rsidRPr="00212206" w:rsidRDefault="001446F3" w:rsidP="00C76298">
            <w:pPr>
              <w:snapToGrid w:val="0"/>
            </w:pPr>
            <w:r w:rsidRPr="00212206">
              <w:t>K. Inferences drawn from other personal information.</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C658765" w14:textId="77777777" w:rsidR="001446F3" w:rsidRPr="00212206" w:rsidRDefault="001446F3" w:rsidP="00C76298">
            <w:pPr>
              <w:snapToGrid w:val="0"/>
            </w:pPr>
            <w:r w:rsidRPr="00212206">
              <w:t>No</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0E08250E" w14:textId="77777777" w:rsidR="001446F3" w:rsidRPr="00212206" w:rsidRDefault="001446F3" w:rsidP="00C76298">
            <w:pPr>
              <w:snapToGrid w:val="0"/>
            </w:pPr>
            <w:r w:rsidRPr="00212206">
              <w:t>No</w:t>
            </w:r>
          </w:p>
        </w:tc>
      </w:tr>
      <w:tr w:rsidR="001446F3" w:rsidRPr="00212206" w14:paraId="5AC69E91" w14:textId="77777777" w:rsidTr="002759A0">
        <w:trPr>
          <w:cantSplit/>
          <w:tblHeader/>
        </w:trPr>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68BB772" w14:textId="77777777" w:rsidR="001446F3" w:rsidRPr="00171913" w:rsidRDefault="001446F3" w:rsidP="00C76298">
            <w:pPr>
              <w:snapToGrid w:val="0"/>
            </w:pPr>
            <w:r w:rsidRPr="00171913">
              <w:t>L. Sensitive Personal Information (Cal. Civ. Code § 1798.140(ae)).</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9097B09" w14:textId="77777777" w:rsidR="001446F3" w:rsidRPr="00171913" w:rsidRDefault="001446F3" w:rsidP="00C76298">
            <w:pPr>
              <w:snapToGrid w:val="0"/>
            </w:pPr>
            <w:r w:rsidRPr="00171913">
              <w:t>Yes</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BC1F450" w14:textId="77777777" w:rsidR="001446F3" w:rsidRPr="007C465B" w:rsidRDefault="001446F3" w:rsidP="00C76298">
            <w:pPr>
              <w:snapToGrid w:val="0"/>
              <w:rPr>
                <w:color w:val="FF0000"/>
              </w:rPr>
            </w:pPr>
            <w:r w:rsidRPr="007C465B">
              <w:t>No</w:t>
            </w:r>
          </w:p>
        </w:tc>
      </w:tr>
    </w:tbl>
    <w:p w14:paraId="2FAF816A" w14:textId="77777777" w:rsidR="001446F3" w:rsidRDefault="001446F3" w:rsidP="00C76298">
      <w:pPr>
        <w:pStyle w:val="BodyText"/>
        <w:snapToGrid w:val="0"/>
        <w:spacing w:before="8"/>
        <w:rPr>
          <w:sz w:val="23"/>
        </w:rPr>
      </w:pPr>
    </w:p>
    <w:p w14:paraId="3B67EB93" w14:textId="77777777" w:rsidR="001446F3" w:rsidRPr="009B3306" w:rsidRDefault="001446F3" w:rsidP="00C76298">
      <w:pPr>
        <w:pStyle w:val="BodyText"/>
        <w:snapToGrid w:val="0"/>
        <w:spacing w:before="8"/>
        <w:rPr>
          <w:sz w:val="23"/>
        </w:rPr>
      </w:pPr>
    </w:p>
    <w:p w14:paraId="7388FF24" w14:textId="77777777" w:rsidR="00714B72" w:rsidRPr="009B3306" w:rsidRDefault="00674E49" w:rsidP="00C76298">
      <w:pPr>
        <w:pStyle w:val="Heading1"/>
        <w:numPr>
          <w:ilvl w:val="0"/>
          <w:numId w:val="12"/>
        </w:numPr>
        <w:snapToGrid w:val="0"/>
      </w:pPr>
      <w:bookmarkStart w:id="60" w:name="_Toc216339949"/>
      <w:r w:rsidRPr="009B3306">
        <w:t>DATA</w:t>
      </w:r>
      <w:r w:rsidRPr="009B3306">
        <w:rPr>
          <w:spacing w:val="-14"/>
        </w:rPr>
        <w:t xml:space="preserve"> </w:t>
      </w:r>
      <w:r w:rsidRPr="009B3306">
        <w:t>STORAGE</w:t>
      </w:r>
      <w:r w:rsidRPr="009B3306">
        <w:rPr>
          <w:spacing w:val="2"/>
        </w:rPr>
        <w:t xml:space="preserve"> </w:t>
      </w:r>
      <w:r w:rsidRPr="009B3306">
        <w:t>AND</w:t>
      </w:r>
      <w:r w:rsidRPr="009B3306">
        <w:rPr>
          <w:spacing w:val="-4"/>
        </w:rPr>
        <w:t xml:space="preserve"> </w:t>
      </w:r>
      <w:r w:rsidRPr="009B3306">
        <w:rPr>
          <w:spacing w:val="-2"/>
        </w:rPr>
        <w:t>SECURITY</w:t>
      </w:r>
      <w:bookmarkEnd w:id="60"/>
    </w:p>
    <w:p w14:paraId="791A9232" w14:textId="7A222335" w:rsidR="009475A9" w:rsidRDefault="00674E49" w:rsidP="00C76298">
      <w:pPr>
        <w:pStyle w:val="BodyText"/>
        <w:snapToGrid w:val="0"/>
        <w:spacing w:before="9"/>
        <w:rPr>
          <w:sz w:val="24"/>
        </w:rPr>
      </w:pPr>
      <w:r w:rsidRPr="009B3306">
        <w:t xml:space="preserve">The </w:t>
      </w:r>
      <w:r w:rsidR="005E51F4" w:rsidRPr="009B3306">
        <w:t>Company</w:t>
      </w:r>
      <w:r w:rsidRPr="009B3306">
        <w:t xml:space="preserve"> use</w:t>
      </w:r>
      <w:r w:rsidR="0078781D">
        <w:t>s</w:t>
      </w:r>
      <w:r w:rsidRPr="009B3306">
        <w:t xml:space="preserve"> a reasonable standard of care to store and protect your PI</w:t>
      </w:r>
      <w:proofErr w:type="gramStart"/>
      <w:r w:rsidRPr="009B3306">
        <w:t xml:space="preserve">. </w:t>
      </w:r>
      <w:proofErr w:type="gramEnd"/>
      <w:r w:rsidR="007F17E5">
        <w:t>Company</w:t>
      </w:r>
      <w:r w:rsidR="007F17E5" w:rsidRPr="009B3306">
        <w:t xml:space="preserve"> </w:t>
      </w:r>
      <w:r w:rsidRPr="009B3306">
        <w:t>use</w:t>
      </w:r>
      <w:r w:rsidR="007F17E5">
        <w:t>s</w:t>
      </w:r>
      <w:r w:rsidRPr="009B3306">
        <w:t xml:space="preserve"> appropriate physical, technical</w:t>
      </w:r>
      <w:r w:rsidRPr="009B3306">
        <w:rPr>
          <w:spacing w:val="-2"/>
        </w:rPr>
        <w:t xml:space="preserve"> </w:t>
      </w:r>
      <w:r w:rsidRPr="009B3306">
        <w:t>and organizational</w:t>
      </w:r>
      <w:r w:rsidRPr="009B3306">
        <w:rPr>
          <w:spacing w:val="-2"/>
        </w:rPr>
        <w:t xml:space="preserve"> </w:t>
      </w:r>
      <w:r w:rsidRPr="009B3306">
        <w:t>security</w:t>
      </w:r>
      <w:r w:rsidRPr="009B3306">
        <w:rPr>
          <w:spacing w:val="-1"/>
        </w:rPr>
        <w:t xml:space="preserve"> </w:t>
      </w:r>
      <w:r w:rsidRPr="009B3306">
        <w:t>measures</w:t>
      </w:r>
      <w:r w:rsidRPr="009B3306">
        <w:rPr>
          <w:spacing w:val="-1"/>
        </w:rPr>
        <w:t xml:space="preserve"> </w:t>
      </w:r>
      <w:r w:rsidRPr="009B3306">
        <w:t>and procedures</w:t>
      </w:r>
      <w:r w:rsidRPr="009B3306">
        <w:rPr>
          <w:spacing w:val="-1"/>
        </w:rPr>
        <w:t xml:space="preserve"> </w:t>
      </w:r>
      <w:r w:rsidRPr="009B3306">
        <w:t>to protect PI</w:t>
      </w:r>
      <w:r w:rsidRPr="009B3306">
        <w:rPr>
          <w:spacing w:val="-9"/>
        </w:rPr>
        <w:t xml:space="preserve"> </w:t>
      </w:r>
      <w:r w:rsidRPr="009B3306">
        <w:t>from</w:t>
      </w:r>
      <w:r w:rsidRPr="009B3306">
        <w:rPr>
          <w:spacing w:val="-7"/>
        </w:rPr>
        <w:t xml:space="preserve"> </w:t>
      </w:r>
      <w:r w:rsidRPr="009B3306">
        <w:t>unauthorized</w:t>
      </w:r>
      <w:r w:rsidRPr="009B3306">
        <w:rPr>
          <w:spacing w:val="-3"/>
        </w:rPr>
        <w:t xml:space="preserve"> </w:t>
      </w:r>
      <w:r w:rsidRPr="009B3306">
        <w:t>use,</w:t>
      </w:r>
      <w:r w:rsidRPr="009B3306">
        <w:rPr>
          <w:spacing w:val="-4"/>
        </w:rPr>
        <w:t xml:space="preserve"> </w:t>
      </w:r>
      <w:r w:rsidRPr="009B3306">
        <w:t>loss,</w:t>
      </w:r>
      <w:r w:rsidRPr="009B3306">
        <w:rPr>
          <w:spacing w:val="-9"/>
        </w:rPr>
        <w:t xml:space="preserve"> </w:t>
      </w:r>
      <w:r w:rsidRPr="009B3306">
        <w:t>alteration,</w:t>
      </w:r>
      <w:r w:rsidRPr="009B3306">
        <w:rPr>
          <w:spacing w:val="-4"/>
        </w:rPr>
        <w:t xml:space="preserve"> </w:t>
      </w:r>
      <w:r w:rsidRPr="009B3306">
        <w:t>destruction</w:t>
      </w:r>
      <w:r w:rsidRPr="009B3306">
        <w:rPr>
          <w:spacing w:val="-3"/>
        </w:rPr>
        <w:t xml:space="preserve"> </w:t>
      </w:r>
      <w:r w:rsidRPr="009B3306">
        <w:t>or</w:t>
      </w:r>
      <w:r w:rsidRPr="009B3306">
        <w:rPr>
          <w:spacing w:val="-7"/>
        </w:rPr>
        <w:t xml:space="preserve"> </w:t>
      </w:r>
      <w:r w:rsidRPr="009B3306">
        <w:t>modification</w:t>
      </w:r>
      <w:proofErr w:type="gramStart"/>
      <w:r w:rsidRPr="009B3306">
        <w:t>.</w:t>
      </w:r>
      <w:r w:rsidRPr="009B3306">
        <w:rPr>
          <w:spacing w:val="-4"/>
        </w:rPr>
        <w:t xml:space="preserve"> </w:t>
      </w:r>
      <w:proofErr w:type="gramEnd"/>
      <w:r w:rsidRPr="009B3306">
        <w:t>The</w:t>
      </w:r>
      <w:r w:rsidRPr="009B3306">
        <w:rPr>
          <w:spacing w:val="-3"/>
        </w:rPr>
        <w:t xml:space="preserve"> </w:t>
      </w:r>
      <w:r w:rsidR="005E51F4" w:rsidRPr="009B3306">
        <w:t>Company</w:t>
      </w:r>
      <w:r w:rsidRPr="009B3306">
        <w:rPr>
          <w:spacing w:val="-7"/>
        </w:rPr>
        <w:t xml:space="preserve"> </w:t>
      </w:r>
      <w:r w:rsidRPr="009B3306">
        <w:t>shall</w:t>
      </w:r>
      <w:r w:rsidRPr="009B3306">
        <w:rPr>
          <w:spacing w:val="-6"/>
        </w:rPr>
        <w:t xml:space="preserve"> </w:t>
      </w:r>
      <w:r w:rsidRPr="009B3306">
        <w:t>retain</w:t>
      </w:r>
      <w:r w:rsidRPr="009B3306">
        <w:rPr>
          <w:spacing w:val="-3"/>
        </w:rPr>
        <w:t xml:space="preserve"> </w:t>
      </w:r>
      <w:r w:rsidRPr="009B3306">
        <w:t>your PI until the initial purpose for collecting and retaining such data has been satisfied</w:t>
      </w:r>
      <w:r w:rsidR="00107FCC" w:rsidRPr="009B3306">
        <w:t xml:space="preserve"> and as permitted by </w:t>
      </w:r>
      <w:r w:rsidR="00E31A31">
        <w:t>its</w:t>
      </w:r>
      <w:r w:rsidR="00107FCC" w:rsidRPr="009B3306">
        <w:t xml:space="preserve"> data retention policies</w:t>
      </w:r>
      <w:proofErr w:type="gramStart"/>
      <w:r w:rsidRPr="009B3306">
        <w:t xml:space="preserve">. </w:t>
      </w:r>
      <w:proofErr w:type="gramEnd"/>
      <w:r w:rsidRPr="009B3306">
        <w:t>If you subsequently agree to a new or additional purpose, your PI may be retained for that.</w:t>
      </w:r>
      <w:r w:rsidR="00140A28">
        <w:rPr>
          <w:sz w:val="24"/>
        </w:rPr>
        <w:br/>
      </w:r>
    </w:p>
    <w:p w14:paraId="7388FF27" w14:textId="77777777" w:rsidR="00714B72" w:rsidRPr="009B3306" w:rsidRDefault="00674E49" w:rsidP="00C76298">
      <w:pPr>
        <w:pStyle w:val="Heading1"/>
        <w:keepNext/>
        <w:keepLines/>
        <w:numPr>
          <w:ilvl w:val="0"/>
          <w:numId w:val="12"/>
        </w:numPr>
        <w:snapToGrid w:val="0"/>
      </w:pPr>
      <w:bookmarkStart w:id="61" w:name="_Toc150178742"/>
      <w:bookmarkStart w:id="62" w:name="_Toc216339950"/>
      <w:bookmarkEnd w:id="61"/>
      <w:r w:rsidRPr="009B3306">
        <w:t>CONTACT</w:t>
      </w:r>
      <w:r w:rsidRPr="009B3306">
        <w:rPr>
          <w:spacing w:val="-6"/>
        </w:rPr>
        <w:t xml:space="preserve"> </w:t>
      </w:r>
      <w:r w:rsidRPr="009B3306">
        <w:t>INFORMATION</w:t>
      </w:r>
      <w:bookmarkEnd w:id="62"/>
    </w:p>
    <w:p w14:paraId="64994D9F" w14:textId="3CB007C2" w:rsidR="009475A9" w:rsidRDefault="001E1EA5" w:rsidP="00C76298">
      <w:pPr>
        <w:pStyle w:val="BodyText"/>
        <w:keepNext/>
        <w:keepLines/>
        <w:snapToGrid w:val="0"/>
        <w:spacing w:before="45"/>
        <w:ind w:right="651"/>
        <w:jc w:val="both"/>
      </w:pPr>
      <w:r>
        <w:t>Company has</w:t>
      </w:r>
      <w:r w:rsidR="00674E49" w:rsidRPr="009B3306">
        <w:t xml:space="preserve"> appointed the following contact in the event you have any questions regarding this Notice, or any questions about your rights with respect to your Personal Information.</w:t>
      </w:r>
    </w:p>
    <w:p w14:paraId="3A84CEA8" w14:textId="77777777" w:rsidR="009475A9" w:rsidRPr="009B3306" w:rsidRDefault="009475A9" w:rsidP="00C76298">
      <w:pPr>
        <w:pStyle w:val="BodyText"/>
        <w:keepNext/>
        <w:keepLines/>
        <w:snapToGrid w:val="0"/>
        <w:spacing w:before="45"/>
        <w:ind w:right="651"/>
        <w:jc w:val="both"/>
      </w:pPr>
    </w:p>
    <w:p w14:paraId="43ACF6C3" w14:textId="3C7E395C" w:rsidR="003B5309" w:rsidRPr="009B3306" w:rsidRDefault="00C900E0" w:rsidP="00C76298">
      <w:pPr>
        <w:keepNext/>
        <w:keepLines/>
        <w:snapToGrid w:val="0"/>
        <w:spacing w:line="264" w:lineRule="auto"/>
        <w:ind w:firstLine="720"/>
        <w:rPr>
          <w:color w:val="000000"/>
        </w:rPr>
      </w:pPr>
      <w:r w:rsidRPr="00C900E0">
        <w:rPr>
          <w:color w:val="000000" w:themeColor="text1"/>
        </w:rPr>
        <w:t>SVP, People Operations</w:t>
      </w:r>
    </w:p>
    <w:p w14:paraId="01F4A90E" w14:textId="1C0C4C33" w:rsidR="00360235" w:rsidRPr="009B3306" w:rsidRDefault="0028335C" w:rsidP="00C76298">
      <w:pPr>
        <w:keepNext/>
        <w:keepLines/>
        <w:snapToGrid w:val="0"/>
        <w:spacing w:line="264" w:lineRule="auto"/>
        <w:ind w:firstLine="720"/>
      </w:pPr>
      <w:r>
        <w:t xml:space="preserve">Please email </w:t>
      </w:r>
      <w:hyperlink r:id="rId12">
        <w:r w:rsidR="00C900E0">
          <w:rPr>
            <w:rStyle w:val="Hyperlink"/>
          </w:rPr>
          <w:t>jbittar@ebbo.com</w:t>
        </w:r>
      </w:hyperlink>
      <w:r>
        <w:t>, with the subject line “</w:t>
      </w:r>
      <w:r w:rsidR="000D1CBB">
        <w:t>CCPA Rights Request”.</w:t>
      </w:r>
    </w:p>
    <w:p w14:paraId="61E7C082" w14:textId="77777777" w:rsidR="00674E49" w:rsidRPr="009B3306" w:rsidRDefault="00674E49" w:rsidP="00C76298">
      <w:pPr>
        <w:snapToGrid w:val="0"/>
        <w:spacing w:line="264" w:lineRule="auto"/>
        <w:ind w:firstLine="720"/>
        <w:rPr>
          <w:color w:val="000000"/>
        </w:rPr>
      </w:pPr>
    </w:p>
    <w:p w14:paraId="7388FF2F" w14:textId="77777777" w:rsidR="00714B72" w:rsidRPr="009B3306" w:rsidRDefault="00714B72" w:rsidP="00C76298">
      <w:pPr>
        <w:pStyle w:val="BodyText"/>
        <w:snapToGrid w:val="0"/>
        <w:spacing w:before="6"/>
        <w:rPr>
          <w:sz w:val="16"/>
        </w:rPr>
      </w:pPr>
    </w:p>
    <w:p w14:paraId="7388FF30" w14:textId="77777777" w:rsidR="00714B72" w:rsidRPr="00751EF4" w:rsidRDefault="00674E49" w:rsidP="00C76298">
      <w:pPr>
        <w:pStyle w:val="Heading1"/>
        <w:numPr>
          <w:ilvl w:val="0"/>
          <w:numId w:val="12"/>
        </w:numPr>
        <w:snapToGrid w:val="0"/>
      </w:pPr>
      <w:bookmarkStart w:id="63" w:name="11._MODIFICATIONS_AND_REVISIONS"/>
      <w:bookmarkStart w:id="64" w:name="_Toc216339951"/>
      <w:bookmarkEnd w:id="63"/>
      <w:r w:rsidRPr="00751EF4">
        <w:t>MODIFICATIONS</w:t>
      </w:r>
      <w:r w:rsidRPr="00552EAF">
        <w:t xml:space="preserve"> </w:t>
      </w:r>
      <w:r w:rsidRPr="00751EF4">
        <w:t>AND</w:t>
      </w:r>
      <w:r w:rsidRPr="00552EAF">
        <w:t xml:space="preserve"> REVISIONS</w:t>
      </w:r>
      <w:bookmarkEnd w:id="64"/>
    </w:p>
    <w:p w14:paraId="7388FF31" w14:textId="306FE5F0" w:rsidR="00714B72" w:rsidRPr="009B3306" w:rsidRDefault="00182FFB" w:rsidP="00C76298">
      <w:pPr>
        <w:pStyle w:val="BodyText"/>
        <w:snapToGrid w:val="0"/>
        <w:spacing w:before="7"/>
        <w:ind w:right="655"/>
        <w:jc w:val="both"/>
      </w:pPr>
      <w:r>
        <w:t>Company</w:t>
      </w:r>
      <w:r w:rsidR="00674E49" w:rsidRPr="009B3306">
        <w:t xml:space="preserve"> </w:t>
      </w:r>
      <w:r w:rsidR="000E4FF2" w:rsidRPr="009B3306">
        <w:t>reserves</w:t>
      </w:r>
      <w:r w:rsidR="00674E49" w:rsidRPr="009B3306">
        <w:t xml:space="preserve"> the right to modify, revise, or otherwise amend this Privacy Notice at any time and in any manner</w:t>
      </w:r>
      <w:proofErr w:type="gramStart"/>
      <w:r w:rsidR="00674E49" w:rsidRPr="009B3306">
        <w:t xml:space="preserve">. </w:t>
      </w:r>
      <w:proofErr w:type="gramEnd"/>
      <w:r w:rsidR="00674E49" w:rsidRPr="009B3306">
        <w:t xml:space="preserve">Any new version of this Notice will be posted on </w:t>
      </w:r>
      <w:r w:rsidR="00711555" w:rsidRPr="00711555">
        <w:t>ADP or the People Ops SharePoint site</w:t>
      </w:r>
      <w:proofErr w:type="gramStart"/>
      <w:r w:rsidR="00674E49" w:rsidRPr="00711555">
        <w:t>.</w:t>
      </w:r>
      <w:r w:rsidR="00674E49" w:rsidRPr="009B3306">
        <w:t xml:space="preserve"> </w:t>
      </w:r>
      <w:proofErr w:type="gramEnd"/>
      <w:r w:rsidR="00674E49" w:rsidRPr="009B3306">
        <w:t>This Notice will be reviewed annually and updated, as necessary.</w:t>
      </w:r>
    </w:p>
    <w:p w14:paraId="7388FF32" w14:textId="77777777" w:rsidR="00714B72" w:rsidRPr="009B3306" w:rsidRDefault="00714B72" w:rsidP="00C76298">
      <w:pPr>
        <w:pStyle w:val="BodyText"/>
        <w:snapToGrid w:val="0"/>
      </w:pPr>
    </w:p>
    <w:p w14:paraId="7388FF51" w14:textId="77777777" w:rsidR="00122F2B" w:rsidRDefault="00122F2B" w:rsidP="00C76298">
      <w:pPr>
        <w:snapToGrid w:val="0"/>
      </w:pPr>
    </w:p>
    <w:p w14:paraId="4A79185E" w14:textId="77777777" w:rsidR="00E54DCA" w:rsidRPr="009B3306" w:rsidRDefault="00E54DCA" w:rsidP="00C76298">
      <w:pPr>
        <w:snapToGrid w:val="0"/>
      </w:pPr>
    </w:p>
    <w:sectPr w:rsidR="00E54DCA" w:rsidRPr="009B3306" w:rsidSect="00CB1633">
      <w:headerReference w:type="default" r:id="rId13"/>
      <w:footerReference w:type="default" r:id="rId14"/>
      <w:pgSz w:w="12240" w:h="15840"/>
      <w:pgMar w:top="1440" w:right="1008" w:bottom="1440" w:left="1008" w:header="0" w:footer="13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C9FD" w14:textId="77777777" w:rsidR="00666F1E" w:rsidRDefault="00666F1E">
      <w:r>
        <w:separator/>
      </w:r>
    </w:p>
  </w:endnote>
  <w:endnote w:type="continuationSeparator" w:id="0">
    <w:p w14:paraId="7397CD8E" w14:textId="77777777" w:rsidR="00666F1E" w:rsidRDefault="00666F1E">
      <w:r>
        <w:continuationSeparator/>
      </w:r>
    </w:p>
  </w:endnote>
  <w:endnote w:type="continuationNotice" w:id="1">
    <w:p w14:paraId="54A377DA" w14:textId="77777777" w:rsidR="00666F1E" w:rsidRDefault="00666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FF54" w14:textId="5536AA83" w:rsidR="00714B72" w:rsidRDefault="0070264E">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388FF55" wp14:editId="3BB621AC">
              <wp:simplePos x="0" y="0"/>
              <wp:positionH relativeFrom="page">
                <wp:posOffset>3836035</wp:posOffset>
              </wp:positionH>
              <wp:positionV relativeFrom="page">
                <wp:posOffset>9065895</wp:posOffset>
              </wp:positionV>
              <wp:extent cx="167005" cy="1974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FF57" w14:textId="77777777" w:rsidR="00714B72" w:rsidRDefault="00674E49">
                          <w:pPr>
                            <w:pStyle w:val="BodyText"/>
                            <w:spacing w:before="37"/>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8FF55" id="_x0000_t202" coordsize="21600,21600" o:spt="202" path="m,l,21600r21600,l21600,xe">
              <v:stroke joinstyle="miter"/>
              <v:path gradientshapeok="t" o:connecttype="rect"/>
            </v:shapetype>
            <v:shape id="Text Box 2" o:spid="_x0000_s1026" type="#_x0000_t202" style="position:absolute;margin-left:302.05pt;margin-top:713.85pt;width:13.1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" filled="f" stroked="f">
              <v:textbox inset="0,0,0,0">
                <w:txbxContent>
                  <w:p w14:paraId="7388FF57" w14:textId="77777777" w:rsidR="00714B72" w:rsidRDefault="00674E49">
                    <w:pPr>
                      <w:pStyle w:val="BodyText"/>
                      <w:spacing w:before="37"/>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388FF56" wp14:editId="13E9014C">
              <wp:simplePos x="0" y="0"/>
              <wp:positionH relativeFrom="page">
                <wp:posOffset>5241925</wp:posOffset>
              </wp:positionH>
              <wp:positionV relativeFrom="page">
                <wp:posOffset>9241155</wp:posOffset>
              </wp:positionV>
              <wp:extent cx="1630045" cy="3727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04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FF59" w14:textId="46329274" w:rsidR="00714B72" w:rsidRDefault="00714B72">
                          <w:pPr>
                            <w:spacing w:line="244" w:lineRule="auto"/>
                            <w:ind w:left="1483" w:right="24" w:hanging="245"/>
                            <w:jc w:val="right"/>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8FF56" id="Text Box 1" o:spid="_x0000_s1027" type="#_x0000_t202" style="position:absolute;margin-left:412.75pt;margin-top:727.65pt;width:128.35pt;height:29.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" filled="f" stroked="f">
              <v:textbox inset="0,0,0,0">
                <w:txbxContent>
                  <w:p w14:paraId="7388FF59" w14:textId="46329274" w:rsidR="00714B72" w:rsidRDefault="00714B72">
                    <w:pPr>
                      <w:spacing w:line="244" w:lineRule="auto"/>
                      <w:ind w:left="1483" w:right="24" w:hanging="245"/>
                      <w:jc w:val="right"/>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D6C80" w14:textId="77777777" w:rsidR="00666F1E" w:rsidRDefault="00666F1E">
      <w:r>
        <w:separator/>
      </w:r>
    </w:p>
  </w:footnote>
  <w:footnote w:type="continuationSeparator" w:id="0">
    <w:p w14:paraId="001362AE" w14:textId="77777777" w:rsidR="00666F1E" w:rsidRDefault="00666F1E">
      <w:r>
        <w:continuationSeparator/>
      </w:r>
    </w:p>
  </w:footnote>
  <w:footnote w:type="continuationNotice" w:id="1">
    <w:p w14:paraId="36C88AE3" w14:textId="77777777" w:rsidR="00666F1E" w:rsidRDefault="00666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ECB1" w14:textId="1713F42D" w:rsidR="009F4FB2" w:rsidRDefault="00B521C1" w:rsidP="004F5FAB">
    <w:pPr>
      <w:pStyle w:val="Header"/>
      <w:jc w:val="right"/>
      <w:rPr>
        <w:b/>
        <w:bCs/>
      </w:rPr>
    </w:pPr>
    <w:r w:rsidRPr="006B7A91">
      <w:rPr>
        <w:rFonts w:ascii="Times New Roman"/>
        <w:b/>
        <w:bCs/>
        <w:noProof/>
        <w:sz w:val="20"/>
      </w:rPr>
      <w:drawing>
        <wp:anchor distT="0" distB="0" distL="114300" distR="114300" simplePos="0" relativeHeight="251658242" behindDoc="0" locked="0" layoutInCell="1" allowOverlap="1" wp14:anchorId="73C61E9A" wp14:editId="0A4B4B41">
          <wp:simplePos x="0" y="0"/>
          <wp:positionH relativeFrom="column">
            <wp:posOffset>32436</wp:posOffset>
          </wp:positionH>
          <wp:positionV relativeFrom="paragraph">
            <wp:posOffset>131445</wp:posOffset>
          </wp:positionV>
          <wp:extent cx="904544" cy="508635"/>
          <wp:effectExtent l="0" t="0" r="0" b="5715"/>
          <wp:wrapNone/>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l="54978"/>
                  <a:stretch>
                    <a:fillRect/>
                  </a:stretch>
                </pic:blipFill>
                <pic:spPr bwMode="auto">
                  <a:xfrm>
                    <a:off x="0" y="0"/>
                    <a:ext cx="904544"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342134" w14:textId="72CF559A" w:rsidR="009F4FB2" w:rsidRDefault="009F4FB2" w:rsidP="004F5FAB">
    <w:pPr>
      <w:pStyle w:val="Header"/>
      <w:jc w:val="right"/>
      <w:rPr>
        <w:b/>
        <w:bCs/>
      </w:rPr>
    </w:pPr>
  </w:p>
  <w:p w14:paraId="6F5D488D" w14:textId="345408AF" w:rsidR="00CC00BA" w:rsidRPr="006B7A91" w:rsidRDefault="004F5FAB" w:rsidP="00B521C1">
    <w:pPr>
      <w:pStyle w:val="Header"/>
      <w:ind w:right="220"/>
      <w:jc w:val="right"/>
      <w:rPr>
        <w:b/>
        <w:bCs/>
      </w:rPr>
    </w:pPr>
    <w:r w:rsidRPr="006B7A91">
      <w:rPr>
        <w:b/>
        <w:bCs/>
      </w:rPr>
      <w:t>Employ</w:t>
    </w:r>
    <w:r w:rsidR="00A23E2A" w:rsidRPr="006B7A91">
      <w:rPr>
        <w:b/>
        <w:bCs/>
      </w:rPr>
      <w:t>ee and</w:t>
    </w:r>
    <w:r w:rsidR="00B521C1">
      <w:rPr>
        <w:b/>
        <w:bCs/>
      </w:rPr>
      <w:t xml:space="preserve"> </w:t>
    </w:r>
    <w:r w:rsidR="00A23E2A" w:rsidRPr="006B7A91">
      <w:rPr>
        <w:b/>
        <w:bCs/>
      </w:rPr>
      <w:t>Pre-Employment</w:t>
    </w:r>
    <w:r w:rsidRPr="006B7A91">
      <w:rPr>
        <w:b/>
        <w:bCs/>
      </w:rPr>
      <w:t xml:space="preserve">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text on a white background&#10;&#10;AI-generated content may be incorrect." style="width:104.8pt;height:48.35pt;visibility:visible" o:bullet="t">
        <v:imagedata r:id="rId1" o:title="A blue text on a white background&#10;&#10;AI-generated content may be incorrect"/>
      </v:shape>
    </w:pict>
  </w:numPicBullet>
  <w:abstractNum w:abstractNumId="0" w15:restartNumberingAfterBreak="0">
    <w:nsid w:val="035E4F7C"/>
    <w:multiLevelType w:val="hybridMultilevel"/>
    <w:tmpl w:val="076E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7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F05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EB16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270C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386E83"/>
    <w:multiLevelType w:val="hybridMultilevel"/>
    <w:tmpl w:val="AF1AFF90"/>
    <w:lvl w:ilvl="0" w:tplc="C2A23A08">
      <w:numFmt w:val="bullet"/>
      <w:lvlText w:val=""/>
      <w:lvlJc w:val="left"/>
      <w:pPr>
        <w:ind w:left="1195" w:hanging="269"/>
      </w:pPr>
      <w:rPr>
        <w:rFonts w:ascii="Symbol" w:eastAsia="Symbol" w:hAnsi="Symbol" w:cs="Symbol" w:hint="default"/>
        <w:b w:val="0"/>
        <w:bCs w:val="0"/>
        <w:i w:val="0"/>
        <w:iCs w:val="0"/>
        <w:w w:val="100"/>
        <w:sz w:val="22"/>
        <w:szCs w:val="22"/>
        <w:lang w:val="en-US" w:eastAsia="en-US" w:bidi="ar-SA"/>
      </w:rPr>
    </w:lvl>
    <w:lvl w:ilvl="1" w:tplc="93B4EF96">
      <w:numFmt w:val="bullet"/>
      <w:lvlText w:val="•"/>
      <w:lvlJc w:val="left"/>
      <w:pPr>
        <w:ind w:left="2166" w:hanging="269"/>
      </w:pPr>
      <w:rPr>
        <w:rFonts w:hint="default"/>
        <w:lang w:val="en-US" w:eastAsia="en-US" w:bidi="ar-SA"/>
      </w:rPr>
    </w:lvl>
    <w:lvl w:ilvl="2" w:tplc="1278DA3C">
      <w:numFmt w:val="bullet"/>
      <w:lvlText w:val="•"/>
      <w:lvlJc w:val="left"/>
      <w:pPr>
        <w:ind w:left="3132" w:hanging="269"/>
      </w:pPr>
      <w:rPr>
        <w:rFonts w:hint="default"/>
        <w:lang w:val="en-US" w:eastAsia="en-US" w:bidi="ar-SA"/>
      </w:rPr>
    </w:lvl>
    <w:lvl w:ilvl="3" w:tplc="EFDC7B46">
      <w:numFmt w:val="bullet"/>
      <w:lvlText w:val="•"/>
      <w:lvlJc w:val="left"/>
      <w:pPr>
        <w:ind w:left="4098" w:hanging="269"/>
      </w:pPr>
      <w:rPr>
        <w:rFonts w:hint="default"/>
        <w:lang w:val="en-US" w:eastAsia="en-US" w:bidi="ar-SA"/>
      </w:rPr>
    </w:lvl>
    <w:lvl w:ilvl="4" w:tplc="B9C2B91E">
      <w:numFmt w:val="bullet"/>
      <w:lvlText w:val="•"/>
      <w:lvlJc w:val="left"/>
      <w:pPr>
        <w:ind w:left="5064" w:hanging="269"/>
      </w:pPr>
      <w:rPr>
        <w:rFonts w:hint="default"/>
        <w:lang w:val="en-US" w:eastAsia="en-US" w:bidi="ar-SA"/>
      </w:rPr>
    </w:lvl>
    <w:lvl w:ilvl="5" w:tplc="5FD0204A">
      <w:numFmt w:val="bullet"/>
      <w:lvlText w:val="•"/>
      <w:lvlJc w:val="left"/>
      <w:pPr>
        <w:ind w:left="6030" w:hanging="269"/>
      </w:pPr>
      <w:rPr>
        <w:rFonts w:hint="default"/>
        <w:lang w:val="en-US" w:eastAsia="en-US" w:bidi="ar-SA"/>
      </w:rPr>
    </w:lvl>
    <w:lvl w:ilvl="6" w:tplc="3AA2B112">
      <w:numFmt w:val="bullet"/>
      <w:lvlText w:val="•"/>
      <w:lvlJc w:val="left"/>
      <w:pPr>
        <w:ind w:left="6996" w:hanging="269"/>
      </w:pPr>
      <w:rPr>
        <w:rFonts w:hint="default"/>
        <w:lang w:val="en-US" w:eastAsia="en-US" w:bidi="ar-SA"/>
      </w:rPr>
    </w:lvl>
    <w:lvl w:ilvl="7" w:tplc="B65A3DCC">
      <w:numFmt w:val="bullet"/>
      <w:lvlText w:val="•"/>
      <w:lvlJc w:val="left"/>
      <w:pPr>
        <w:ind w:left="7962" w:hanging="269"/>
      </w:pPr>
      <w:rPr>
        <w:rFonts w:hint="default"/>
        <w:lang w:val="en-US" w:eastAsia="en-US" w:bidi="ar-SA"/>
      </w:rPr>
    </w:lvl>
    <w:lvl w:ilvl="8" w:tplc="2228A5A8">
      <w:numFmt w:val="bullet"/>
      <w:lvlText w:val="•"/>
      <w:lvlJc w:val="left"/>
      <w:pPr>
        <w:ind w:left="8928" w:hanging="269"/>
      </w:pPr>
      <w:rPr>
        <w:rFonts w:hint="default"/>
        <w:lang w:val="en-US" w:eastAsia="en-US" w:bidi="ar-SA"/>
      </w:rPr>
    </w:lvl>
  </w:abstractNum>
  <w:abstractNum w:abstractNumId="6" w15:restartNumberingAfterBreak="0">
    <w:nsid w:val="0DD72C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2E3D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0A2F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975A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414D9"/>
    <w:multiLevelType w:val="hybridMultilevel"/>
    <w:tmpl w:val="EF44A792"/>
    <w:lvl w:ilvl="0" w:tplc="2C7C12D8">
      <w:numFmt w:val="bullet"/>
      <w:lvlText w:val=""/>
      <w:lvlJc w:val="left"/>
      <w:pPr>
        <w:ind w:left="1195" w:hanging="269"/>
      </w:pPr>
      <w:rPr>
        <w:rFonts w:ascii="Symbol" w:eastAsia="Symbol" w:hAnsi="Symbol" w:cs="Symbol" w:hint="default"/>
        <w:b w:val="0"/>
        <w:bCs w:val="0"/>
        <w:i w:val="0"/>
        <w:iCs w:val="0"/>
        <w:w w:val="100"/>
        <w:sz w:val="22"/>
        <w:szCs w:val="22"/>
        <w:lang w:val="en-US" w:eastAsia="en-US" w:bidi="ar-SA"/>
      </w:rPr>
    </w:lvl>
    <w:lvl w:ilvl="1" w:tplc="2AFC51E4">
      <w:numFmt w:val="bullet"/>
      <w:lvlText w:val="•"/>
      <w:lvlJc w:val="left"/>
      <w:pPr>
        <w:ind w:left="2166" w:hanging="269"/>
      </w:pPr>
      <w:rPr>
        <w:rFonts w:hint="default"/>
        <w:lang w:val="en-US" w:eastAsia="en-US" w:bidi="ar-SA"/>
      </w:rPr>
    </w:lvl>
    <w:lvl w:ilvl="2" w:tplc="07EC33E6">
      <w:numFmt w:val="bullet"/>
      <w:lvlText w:val="•"/>
      <w:lvlJc w:val="left"/>
      <w:pPr>
        <w:ind w:left="3132" w:hanging="269"/>
      </w:pPr>
      <w:rPr>
        <w:rFonts w:hint="default"/>
        <w:lang w:val="en-US" w:eastAsia="en-US" w:bidi="ar-SA"/>
      </w:rPr>
    </w:lvl>
    <w:lvl w:ilvl="3" w:tplc="872E7A0C">
      <w:numFmt w:val="bullet"/>
      <w:lvlText w:val="•"/>
      <w:lvlJc w:val="left"/>
      <w:pPr>
        <w:ind w:left="4098" w:hanging="269"/>
      </w:pPr>
      <w:rPr>
        <w:rFonts w:hint="default"/>
        <w:lang w:val="en-US" w:eastAsia="en-US" w:bidi="ar-SA"/>
      </w:rPr>
    </w:lvl>
    <w:lvl w:ilvl="4" w:tplc="9040671A">
      <w:numFmt w:val="bullet"/>
      <w:lvlText w:val="•"/>
      <w:lvlJc w:val="left"/>
      <w:pPr>
        <w:ind w:left="5064" w:hanging="269"/>
      </w:pPr>
      <w:rPr>
        <w:rFonts w:hint="default"/>
        <w:lang w:val="en-US" w:eastAsia="en-US" w:bidi="ar-SA"/>
      </w:rPr>
    </w:lvl>
    <w:lvl w:ilvl="5" w:tplc="A61E802E">
      <w:numFmt w:val="bullet"/>
      <w:lvlText w:val="•"/>
      <w:lvlJc w:val="left"/>
      <w:pPr>
        <w:ind w:left="6030" w:hanging="269"/>
      </w:pPr>
      <w:rPr>
        <w:rFonts w:hint="default"/>
        <w:lang w:val="en-US" w:eastAsia="en-US" w:bidi="ar-SA"/>
      </w:rPr>
    </w:lvl>
    <w:lvl w:ilvl="6" w:tplc="FE84C07A">
      <w:numFmt w:val="bullet"/>
      <w:lvlText w:val="•"/>
      <w:lvlJc w:val="left"/>
      <w:pPr>
        <w:ind w:left="6996" w:hanging="269"/>
      </w:pPr>
      <w:rPr>
        <w:rFonts w:hint="default"/>
        <w:lang w:val="en-US" w:eastAsia="en-US" w:bidi="ar-SA"/>
      </w:rPr>
    </w:lvl>
    <w:lvl w:ilvl="7" w:tplc="BDE463A6">
      <w:numFmt w:val="bullet"/>
      <w:lvlText w:val="•"/>
      <w:lvlJc w:val="left"/>
      <w:pPr>
        <w:ind w:left="7962" w:hanging="269"/>
      </w:pPr>
      <w:rPr>
        <w:rFonts w:hint="default"/>
        <w:lang w:val="en-US" w:eastAsia="en-US" w:bidi="ar-SA"/>
      </w:rPr>
    </w:lvl>
    <w:lvl w:ilvl="8" w:tplc="47529FA4">
      <w:numFmt w:val="bullet"/>
      <w:lvlText w:val="•"/>
      <w:lvlJc w:val="left"/>
      <w:pPr>
        <w:ind w:left="8928" w:hanging="269"/>
      </w:pPr>
      <w:rPr>
        <w:rFonts w:hint="default"/>
        <w:lang w:val="en-US" w:eastAsia="en-US" w:bidi="ar-SA"/>
      </w:rPr>
    </w:lvl>
  </w:abstractNum>
  <w:abstractNum w:abstractNumId="11" w15:restartNumberingAfterBreak="0">
    <w:nsid w:val="15CA17D9"/>
    <w:multiLevelType w:val="multilevel"/>
    <w:tmpl w:val="298C244C"/>
    <w:lvl w:ilvl="0">
      <w:start w:val="1"/>
      <w:numFmt w:val="decimal"/>
      <w:lvlText w:val="%1"/>
      <w:lvlJc w:val="left"/>
      <w:pPr>
        <w:ind w:left="360" w:hanging="360"/>
      </w:pPr>
      <w:rPr>
        <w:rFonts w:hint="default"/>
      </w:rPr>
    </w:lvl>
    <w:lvl w:ilvl="1">
      <w:start w:val="1"/>
      <w:numFmt w:val="decimal"/>
      <w:lvlText w:val="%1.%2"/>
      <w:lvlJc w:val="left"/>
      <w:pPr>
        <w:ind w:left="1829" w:hanging="360"/>
      </w:pPr>
      <w:rPr>
        <w:rFonts w:hint="default"/>
      </w:rPr>
    </w:lvl>
    <w:lvl w:ilvl="2">
      <w:start w:val="1"/>
      <w:numFmt w:val="decimal"/>
      <w:lvlText w:val="%1.%2.%3"/>
      <w:lvlJc w:val="left"/>
      <w:pPr>
        <w:ind w:left="3658" w:hanging="720"/>
      </w:pPr>
      <w:rPr>
        <w:rFonts w:hint="default"/>
      </w:rPr>
    </w:lvl>
    <w:lvl w:ilvl="3">
      <w:start w:val="1"/>
      <w:numFmt w:val="decimal"/>
      <w:lvlText w:val="%1.%2.%3.%4"/>
      <w:lvlJc w:val="left"/>
      <w:pPr>
        <w:ind w:left="5487" w:hanging="1080"/>
      </w:pPr>
      <w:rPr>
        <w:rFonts w:hint="default"/>
      </w:rPr>
    </w:lvl>
    <w:lvl w:ilvl="4">
      <w:start w:val="1"/>
      <w:numFmt w:val="decimal"/>
      <w:lvlText w:val="%1.%2.%3.%4.%5"/>
      <w:lvlJc w:val="left"/>
      <w:pPr>
        <w:ind w:left="6956" w:hanging="1080"/>
      </w:pPr>
      <w:rPr>
        <w:rFonts w:hint="default"/>
      </w:rPr>
    </w:lvl>
    <w:lvl w:ilvl="5">
      <w:start w:val="1"/>
      <w:numFmt w:val="decimal"/>
      <w:lvlText w:val="%1.%2.%3.%4.%5.%6"/>
      <w:lvlJc w:val="left"/>
      <w:pPr>
        <w:ind w:left="8785" w:hanging="1440"/>
      </w:pPr>
      <w:rPr>
        <w:rFonts w:hint="default"/>
      </w:rPr>
    </w:lvl>
    <w:lvl w:ilvl="6">
      <w:start w:val="1"/>
      <w:numFmt w:val="decimal"/>
      <w:lvlText w:val="%1.%2.%3.%4.%5.%6.%7"/>
      <w:lvlJc w:val="left"/>
      <w:pPr>
        <w:ind w:left="10254" w:hanging="1440"/>
      </w:pPr>
      <w:rPr>
        <w:rFonts w:hint="default"/>
      </w:rPr>
    </w:lvl>
    <w:lvl w:ilvl="7">
      <w:start w:val="1"/>
      <w:numFmt w:val="decimal"/>
      <w:lvlText w:val="%1.%2.%3.%4.%5.%6.%7.%8"/>
      <w:lvlJc w:val="left"/>
      <w:pPr>
        <w:ind w:left="12083" w:hanging="1800"/>
      </w:pPr>
      <w:rPr>
        <w:rFonts w:hint="default"/>
      </w:rPr>
    </w:lvl>
    <w:lvl w:ilvl="8">
      <w:start w:val="1"/>
      <w:numFmt w:val="decimal"/>
      <w:lvlText w:val="%1.%2.%3.%4.%5.%6.%7.%8.%9"/>
      <w:lvlJc w:val="left"/>
      <w:pPr>
        <w:ind w:left="13552" w:hanging="1800"/>
      </w:pPr>
      <w:rPr>
        <w:rFonts w:hint="default"/>
      </w:rPr>
    </w:lvl>
  </w:abstractNum>
  <w:abstractNum w:abstractNumId="12" w15:restartNumberingAfterBreak="0">
    <w:nsid w:val="169E5F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D932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8279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AB0655"/>
    <w:multiLevelType w:val="hybridMultilevel"/>
    <w:tmpl w:val="CF08F070"/>
    <w:lvl w:ilvl="0" w:tplc="31AE2E1C">
      <w:numFmt w:val="bullet"/>
      <w:lvlText w:val=""/>
      <w:lvlJc w:val="left"/>
      <w:pPr>
        <w:ind w:left="1195" w:hanging="269"/>
      </w:pPr>
      <w:rPr>
        <w:rFonts w:ascii="Symbol" w:eastAsia="Symbol" w:hAnsi="Symbol" w:cs="Symbol" w:hint="default"/>
        <w:b w:val="0"/>
        <w:bCs w:val="0"/>
        <w:i w:val="0"/>
        <w:iCs w:val="0"/>
        <w:w w:val="100"/>
        <w:sz w:val="22"/>
        <w:szCs w:val="22"/>
        <w:lang w:val="en-US" w:eastAsia="en-US" w:bidi="ar-SA"/>
      </w:rPr>
    </w:lvl>
    <w:lvl w:ilvl="1" w:tplc="32AEB820">
      <w:numFmt w:val="bullet"/>
      <w:lvlText w:val="•"/>
      <w:lvlJc w:val="left"/>
      <w:pPr>
        <w:ind w:left="2166" w:hanging="269"/>
      </w:pPr>
      <w:rPr>
        <w:rFonts w:hint="default"/>
        <w:lang w:val="en-US" w:eastAsia="en-US" w:bidi="ar-SA"/>
      </w:rPr>
    </w:lvl>
    <w:lvl w:ilvl="2" w:tplc="279A8208">
      <w:numFmt w:val="bullet"/>
      <w:lvlText w:val="•"/>
      <w:lvlJc w:val="left"/>
      <w:pPr>
        <w:ind w:left="3132" w:hanging="269"/>
      </w:pPr>
      <w:rPr>
        <w:rFonts w:hint="default"/>
        <w:lang w:val="en-US" w:eastAsia="en-US" w:bidi="ar-SA"/>
      </w:rPr>
    </w:lvl>
    <w:lvl w:ilvl="3" w:tplc="D0FC0458">
      <w:numFmt w:val="bullet"/>
      <w:lvlText w:val="•"/>
      <w:lvlJc w:val="left"/>
      <w:pPr>
        <w:ind w:left="4098" w:hanging="269"/>
      </w:pPr>
      <w:rPr>
        <w:rFonts w:hint="default"/>
        <w:lang w:val="en-US" w:eastAsia="en-US" w:bidi="ar-SA"/>
      </w:rPr>
    </w:lvl>
    <w:lvl w:ilvl="4" w:tplc="E34C5F40">
      <w:numFmt w:val="bullet"/>
      <w:lvlText w:val="•"/>
      <w:lvlJc w:val="left"/>
      <w:pPr>
        <w:ind w:left="5064" w:hanging="269"/>
      </w:pPr>
      <w:rPr>
        <w:rFonts w:hint="default"/>
        <w:lang w:val="en-US" w:eastAsia="en-US" w:bidi="ar-SA"/>
      </w:rPr>
    </w:lvl>
    <w:lvl w:ilvl="5" w:tplc="98E4D3A2">
      <w:numFmt w:val="bullet"/>
      <w:lvlText w:val="•"/>
      <w:lvlJc w:val="left"/>
      <w:pPr>
        <w:ind w:left="6030" w:hanging="269"/>
      </w:pPr>
      <w:rPr>
        <w:rFonts w:hint="default"/>
        <w:lang w:val="en-US" w:eastAsia="en-US" w:bidi="ar-SA"/>
      </w:rPr>
    </w:lvl>
    <w:lvl w:ilvl="6" w:tplc="7E26ED94">
      <w:numFmt w:val="bullet"/>
      <w:lvlText w:val="•"/>
      <w:lvlJc w:val="left"/>
      <w:pPr>
        <w:ind w:left="6996" w:hanging="269"/>
      </w:pPr>
      <w:rPr>
        <w:rFonts w:hint="default"/>
        <w:lang w:val="en-US" w:eastAsia="en-US" w:bidi="ar-SA"/>
      </w:rPr>
    </w:lvl>
    <w:lvl w:ilvl="7" w:tplc="CE88BD34">
      <w:numFmt w:val="bullet"/>
      <w:lvlText w:val="•"/>
      <w:lvlJc w:val="left"/>
      <w:pPr>
        <w:ind w:left="7962" w:hanging="269"/>
      </w:pPr>
      <w:rPr>
        <w:rFonts w:hint="default"/>
        <w:lang w:val="en-US" w:eastAsia="en-US" w:bidi="ar-SA"/>
      </w:rPr>
    </w:lvl>
    <w:lvl w:ilvl="8" w:tplc="0938F9B6">
      <w:numFmt w:val="bullet"/>
      <w:lvlText w:val="•"/>
      <w:lvlJc w:val="left"/>
      <w:pPr>
        <w:ind w:left="8928" w:hanging="269"/>
      </w:pPr>
      <w:rPr>
        <w:rFonts w:hint="default"/>
        <w:lang w:val="en-US" w:eastAsia="en-US" w:bidi="ar-SA"/>
      </w:rPr>
    </w:lvl>
  </w:abstractNum>
  <w:abstractNum w:abstractNumId="16" w15:restartNumberingAfterBreak="0">
    <w:nsid w:val="19FC7F5B"/>
    <w:multiLevelType w:val="multilevel"/>
    <w:tmpl w:val="4184B812"/>
    <w:lvl w:ilvl="0">
      <w:start w:val="1"/>
      <w:numFmt w:val="decimal"/>
      <w:lvlText w:val="%1."/>
      <w:lvlJc w:val="left"/>
      <w:pPr>
        <w:ind w:left="1469" w:hanging="543"/>
        <w:jc w:val="right"/>
      </w:pPr>
      <w:rPr>
        <w:rFonts w:hint="default"/>
        <w:w w:val="100"/>
        <w:lang w:val="en-US" w:eastAsia="en-US" w:bidi="ar-SA"/>
      </w:rPr>
    </w:lvl>
    <w:lvl w:ilvl="1">
      <w:start w:val="1"/>
      <w:numFmt w:val="decimal"/>
      <w:lvlText w:val="%1.%2."/>
      <w:lvlJc w:val="left"/>
      <w:pPr>
        <w:ind w:left="1469" w:hanging="720"/>
        <w:jc w:val="right"/>
      </w:pPr>
      <w:rPr>
        <w:rFonts w:ascii="Arial" w:eastAsia="Arial" w:hAnsi="Arial" w:cs="Arial" w:hint="default"/>
        <w:b/>
        <w:bCs/>
        <w:i w:val="0"/>
        <w:iCs w:val="0"/>
        <w:w w:val="100"/>
        <w:sz w:val="24"/>
        <w:szCs w:val="24"/>
        <w:lang w:val="en-US" w:eastAsia="en-US" w:bidi="ar-SA"/>
      </w:rPr>
    </w:lvl>
    <w:lvl w:ilvl="2">
      <w:numFmt w:val="bullet"/>
      <w:lvlText w:val=""/>
      <w:lvlJc w:val="left"/>
      <w:pPr>
        <w:ind w:left="1738" w:hanging="269"/>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889" w:hanging="269"/>
      </w:pPr>
      <w:rPr>
        <w:rFonts w:hint="default"/>
        <w:lang w:val="en-US" w:eastAsia="en-US" w:bidi="ar-SA"/>
      </w:rPr>
    </w:lvl>
    <w:lvl w:ilvl="4">
      <w:numFmt w:val="bullet"/>
      <w:lvlText w:val="•"/>
      <w:lvlJc w:val="left"/>
      <w:pPr>
        <w:ind w:left="4963" w:hanging="269"/>
      </w:pPr>
      <w:rPr>
        <w:rFonts w:hint="default"/>
        <w:lang w:val="en-US" w:eastAsia="en-US" w:bidi="ar-SA"/>
      </w:rPr>
    </w:lvl>
    <w:lvl w:ilvl="5">
      <w:numFmt w:val="bullet"/>
      <w:lvlText w:val="•"/>
      <w:lvlJc w:val="left"/>
      <w:pPr>
        <w:ind w:left="6036" w:hanging="269"/>
      </w:pPr>
      <w:rPr>
        <w:rFonts w:hint="default"/>
        <w:lang w:val="en-US" w:eastAsia="en-US" w:bidi="ar-SA"/>
      </w:rPr>
    </w:lvl>
    <w:lvl w:ilvl="6">
      <w:numFmt w:val="bullet"/>
      <w:lvlText w:val="•"/>
      <w:lvlJc w:val="left"/>
      <w:pPr>
        <w:ind w:left="7109" w:hanging="269"/>
      </w:pPr>
      <w:rPr>
        <w:rFonts w:hint="default"/>
        <w:lang w:val="en-US" w:eastAsia="en-US" w:bidi="ar-SA"/>
      </w:rPr>
    </w:lvl>
    <w:lvl w:ilvl="7">
      <w:numFmt w:val="bullet"/>
      <w:lvlText w:val="•"/>
      <w:lvlJc w:val="left"/>
      <w:pPr>
        <w:ind w:left="8183" w:hanging="269"/>
      </w:pPr>
      <w:rPr>
        <w:rFonts w:hint="default"/>
        <w:lang w:val="en-US" w:eastAsia="en-US" w:bidi="ar-SA"/>
      </w:rPr>
    </w:lvl>
    <w:lvl w:ilvl="8">
      <w:numFmt w:val="bullet"/>
      <w:lvlText w:val="•"/>
      <w:lvlJc w:val="left"/>
      <w:pPr>
        <w:ind w:left="9256" w:hanging="269"/>
      </w:pPr>
      <w:rPr>
        <w:rFonts w:hint="default"/>
        <w:lang w:val="en-US" w:eastAsia="en-US" w:bidi="ar-SA"/>
      </w:rPr>
    </w:lvl>
  </w:abstractNum>
  <w:abstractNum w:abstractNumId="17" w15:restartNumberingAfterBreak="0">
    <w:nsid w:val="1F9957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3928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51F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16071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41F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6D10AF"/>
    <w:multiLevelType w:val="hybridMultilevel"/>
    <w:tmpl w:val="965E3A2A"/>
    <w:lvl w:ilvl="0" w:tplc="B39E245C">
      <w:numFmt w:val="bullet"/>
      <w:lvlText w:val=""/>
      <w:lvlJc w:val="left"/>
      <w:pPr>
        <w:ind w:left="1195" w:hanging="269"/>
      </w:pPr>
      <w:rPr>
        <w:rFonts w:ascii="Symbol" w:eastAsia="Symbol" w:hAnsi="Symbol" w:cs="Symbol" w:hint="default"/>
        <w:b w:val="0"/>
        <w:bCs w:val="0"/>
        <w:i w:val="0"/>
        <w:iCs w:val="0"/>
        <w:w w:val="100"/>
        <w:sz w:val="22"/>
        <w:szCs w:val="22"/>
        <w:lang w:val="en-US" w:eastAsia="en-US" w:bidi="ar-SA"/>
      </w:rPr>
    </w:lvl>
    <w:lvl w:ilvl="1" w:tplc="64323482">
      <w:numFmt w:val="bullet"/>
      <w:lvlText w:val="•"/>
      <w:lvlJc w:val="left"/>
      <w:pPr>
        <w:ind w:left="2166" w:hanging="269"/>
      </w:pPr>
      <w:rPr>
        <w:rFonts w:hint="default"/>
        <w:lang w:val="en-US" w:eastAsia="en-US" w:bidi="ar-SA"/>
      </w:rPr>
    </w:lvl>
    <w:lvl w:ilvl="2" w:tplc="EADA6024">
      <w:numFmt w:val="bullet"/>
      <w:lvlText w:val="•"/>
      <w:lvlJc w:val="left"/>
      <w:pPr>
        <w:ind w:left="3132" w:hanging="269"/>
      </w:pPr>
      <w:rPr>
        <w:rFonts w:hint="default"/>
        <w:lang w:val="en-US" w:eastAsia="en-US" w:bidi="ar-SA"/>
      </w:rPr>
    </w:lvl>
    <w:lvl w:ilvl="3" w:tplc="D7E61EBE">
      <w:numFmt w:val="bullet"/>
      <w:lvlText w:val="•"/>
      <w:lvlJc w:val="left"/>
      <w:pPr>
        <w:ind w:left="4098" w:hanging="269"/>
      </w:pPr>
      <w:rPr>
        <w:rFonts w:hint="default"/>
        <w:lang w:val="en-US" w:eastAsia="en-US" w:bidi="ar-SA"/>
      </w:rPr>
    </w:lvl>
    <w:lvl w:ilvl="4" w:tplc="E6BC4966">
      <w:numFmt w:val="bullet"/>
      <w:lvlText w:val="•"/>
      <w:lvlJc w:val="left"/>
      <w:pPr>
        <w:ind w:left="5064" w:hanging="269"/>
      </w:pPr>
      <w:rPr>
        <w:rFonts w:hint="default"/>
        <w:lang w:val="en-US" w:eastAsia="en-US" w:bidi="ar-SA"/>
      </w:rPr>
    </w:lvl>
    <w:lvl w:ilvl="5" w:tplc="466896A8">
      <w:numFmt w:val="bullet"/>
      <w:lvlText w:val="•"/>
      <w:lvlJc w:val="left"/>
      <w:pPr>
        <w:ind w:left="6030" w:hanging="269"/>
      </w:pPr>
      <w:rPr>
        <w:rFonts w:hint="default"/>
        <w:lang w:val="en-US" w:eastAsia="en-US" w:bidi="ar-SA"/>
      </w:rPr>
    </w:lvl>
    <w:lvl w:ilvl="6" w:tplc="5AC4853A">
      <w:numFmt w:val="bullet"/>
      <w:lvlText w:val="•"/>
      <w:lvlJc w:val="left"/>
      <w:pPr>
        <w:ind w:left="6996" w:hanging="269"/>
      </w:pPr>
      <w:rPr>
        <w:rFonts w:hint="default"/>
        <w:lang w:val="en-US" w:eastAsia="en-US" w:bidi="ar-SA"/>
      </w:rPr>
    </w:lvl>
    <w:lvl w:ilvl="7" w:tplc="A750179C">
      <w:numFmt w:val="bullet"/>
      <w:lvlText w:val="•"/>
      <w:lvlJc w:val="left"/>
      <w:pPr>
        <w:ind w:left="7962" w:hanging="269"/>
      </w:pPr>
      <w:rPr>
        <w:rFonts w:hint="default"/>
        <w:lang w:val="en-US" w:eastAsia="en-US" w:bidi="ar-SA"/>
      </w:rPr>
    </w:lvl>
    <w:lvl w:ilvl="8" w:tplc="09A67E7A">
      <w:numFmt w:val="bullet"/>
      <w:lvlText w:val="•"/>
      <w:lvlJc w:val="left"/>
      <w:pPr>
        <w:ind w:left="8928" w:hanging="269"/>
      </w:pPr>
      <w:rPr>
        <w:rFonts w:hint="default"/>
        <w:lang w:val="en-US" w:eastAsia="en-US" w:bidi="ar-SA"/>
      </w:rPr>
    </w:lvl>
  </w:abstractNum>
  <w:abstractNum w:abstractNumId="23" w15:restartNumberingAfterBreak="0">
    <w:nsid w:val="3CB23864"/>
    <w:multiLevelType w:val="multilevel"/>
    <w:tmpl w:val="0D3E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0D585D"/>
    <w:multiLevelType w:val="hybridMultilevel"/>
    <w:tmpl w:val="5A4A4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B24486"/>
    <w:multiLevelType w:val="multilevel"/>
    <w:tmpl w:val="33E2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526ED"/>
    <w:multiLevelType w:val="multilevel"/>
    <w:tmpl w:val="97AAE1BE"/>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27" w15:restartNumberingAfterBreak="0">
    <w:nsid w:val="4D5B5C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F5E05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B521D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A215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3A1F21"/>
    <w:multiLevelType w:val="hybridMultilevel"/>
    <w:tmpl w:val="4524CDF0"/>
    <w:lvl w:ilvl="0" w:tplc="04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9995F22"/>
    <w:multiLevelType w:val="hybridMultilevel"/>
    <w:tmpl w:val="CE0EA0E2"/>
    <w:lvl w:ilvl="0" w:tplc="954893F4">
      <w:numFmt w:val="bullet"/>
      <w:lvlText w:val=""/>
      <w:lvlJc w:val="left"/>
      <w:pPr>
        <w:ind w:left="1286" w:hanging="361"/>
      </w:pPr>
      <w:rPr>
        <w:rFonts w:ascii="Symbol" w:eastAsia="Symbol" w:hAnsi="Symbol" w:cs="Symbol" w:hint="default"/>
        <w:w w:val="100"/>
        <w:lang w:val="en-US" w:eastAsia="en-US" w:bidi="ar-SA"/>
      </w:rPr>
    </w:lvl>
    <w:lvl w:ilvl="1" w:tplc="890618AE">
      <w:numFmt w:val="bullet"/>
      <w:lvlText w:val="•"/>
      <w:lvlJc w:val="left"/>
      <w:pPr>
        <w:ind w:left="2238" w:hanging="361"/>
      </w:pPr>
      <w:rPr>
        <w:rFonts w:hint="default"/>
        <w:lang w:val="en-US" w:eastAsia="en-US" w:bidi="ar-SA"/>
      </w:rPr>
    </w:lvl>
    <w:lvl w:ilvl="2" w:tplc="4B22E728">
      <w:numFmt w:val="bullet"/>
      <w:lvlText w:val="•"/>
      <w:lvlJc w:val="left"/>
      <w:pPr>
        <w:ind w:left="3196" w:hanging="361"/>
      </w:pPr>
      <w:rPr>
        <w:rFonts w:hint="default"/>
        <w:lang w:val="en-US" w:eastAsia="en-US" w:bidi="ar-SA"/>
      </w:rPr>
    </w:lvl>
    <w:lvl w:ilvl="3" w:tplc="95C8A25C">
      <w:numFmt w:val="bullet"/>
      <w:lvlText w:val="•"/>
      <w:lvlJc w:val="left"/>
      <w:pPr>
        <w:ind w:left="4154" w:hanging="361"/>
      </w:pPr>
      <w:rPr>
        <w:rFonts w:hint="default"/>
        <w:lang w:val="en-US" w:eastAsia="en-US" w:bidi="ar-SA"/>
      </w:rPr>
    </w:lvl>
    <w:lvl w:ilvl="4" w:tplc="31FAD406">
      <w:numFmt w:val="bullet"/>
      <w:lvlText w:val="•"/>
      <w:lvlJc w:val="left"/>
      <w:pPr>
        <w:ind w:left="5112" w:hanging="361"/>
      </w:pPr>
      <w:rPr>
        <w:rFonts w:hint="default"/>
        <w:lang w:val="en-US" w:eastAsia="en-US" w:bidi="ar-SA"/>
      </w:rPr>
    </w:lvl>
    <w:lvl w:ilvl="5" w:tplc="6C6034A4">
      <w:numFmt w:val="bullet"/>
      <w:lvlText w:val="•"/>
      <w:lvlJc w:val="left"/>
      <w:pPr>
        <w:ind w:left="6070" w:hanging="361"/>
      </w:pPr>
      <w:rPr>
        <w:rFonts w:hint="default"/>
        <w:lang w:val="en-US" w:eastAsia="en-US" w:bidi="ar-SA"/>
      </w:rPr>
    </w:lvl>
    <w:lvl w:ilvl="6" w:tplc="053E9154">
      <w:numFmt w:val="bullet"/>
      <w:lvlText w:val="•"/>
      <w:lvlJc w:val="left"/>
      <w:pPr>
        <w:ind w:left="7028" w:hanging="361"/>
      </w:pPr>
      <w:rPr>
        <w:rFonts w:hint="default"/>
        <w:lang w:val="en-US" w:eastAsia="en-US" w:bidi="ar-SA"/>
      </w:rPr>
    </w:lvl>
    <w:lvl w:ilvl="7" w:tplc="BAC47E1A">
      <w:numFmt w:val="bullet"/>
      <w:lvlText w:val="•"/>
      <w:lvlJc w:val="left"/>
      <w:pPr>
        <w:ind w:left="7986" w:hanging="361"/>
      </w:pPr>
      <w:rPr>
        <w:rFonts w:hint="default"/>
        <w:lang w:val="en-US" w:eastAsia="en-US" w:bidi="ar-SA"/>
      </w:rPr>
    </w:lvl>
    <w:lvl w:ilvl="8" w:tplc="321CE800">
      <w:numFmt w:val="bullet"/>
      <w:lvlText w:val="•"/>
      <w:lvlJc w:val="left"/>
      <w:pPr>
        <w:ind w:left="8944" w:hanging="361"/>
      </w:pPr>
      <w:rPr>
        <w:rFonts w:hint="default"/>
        <w:lang w:val="en-US" w:eastAsia="en-US" w:bidi="ar-SA"/>
      </w:rPr>
    </w:lvl>
  </w:abstractNum>
  <w:abstractNum w:abstractNumId="33" w15:restartNumberingAfterBreak="0">
    <w:nsid w:val="6C7A65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E5874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552F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95B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991E03"/>
    <w:multiLevelType w:val="hybridMultilevel"/>
    <w:tmpl w:val="10028E60"/>
    <w:lvl w:ilvl="0" w:tplc="6F322E26">
      <w:numFmt w:val="bullet"/>
      <w:lvlText w:val=""/>
      <w:lvlJc w:val="left"/>
      <w:pPr>
        <w:ind w:left="1195" w:hanging="269"/>
      </w:pPr>
      <w:rPr>
        <w:rFonts w:ascii="Symbol" w:eastAsia="Symbol" w:hAnsi="Symbol" w:cs="Symbol" w:hint="default"/>
        <w:b w:val="0"/>
        <w:bCs w:val="0"/>
        <w:i w:val="0"/>
        <w:iCs w:val="0"/>
        <w:w w:val="100"/>
        <w:sz w:val="22"/>
        <w:szCs w:val="22"/>
        <w:lang w:val="en-US" w:eastAsia="en-US" w:bidi="ar-SA"/>
      </w:rPr>
    </w:lvl>
    <w:lvl w:ilvl="1" w:tplc="EEF6E098">
      <w:numFmt w:val="bullet"/>
      <w:lvlText w:val=""/>
      <w:lvlJc w:val="left"/>
      <w:pPr>
        <w:ind w:left="1470" w:hanging="274"/>
      </w:pPr>
      <w:rPr>
        <w:rFonts w:ascii="Symbol" w:eastAsia="Symbol" w:hAnsi="Symbol" w:cs="Symbol" w:hint="default"/>
        <w:b w:val="0"/>
        <w:bCs w:val="0"/>
        <w:i w:val="0"/>
        <w:iCs w:val="0"/>
        <w:w w:val="100"/>
        <w:sz w:val="22"/>
        <w:szCs w:val="22"/>
        <w:lang w:val="en-US" w:eastAsia="en-US" w:bidi="ar-SA"/>
      </w:rPr>
    </w:lvl>
    <w:lvl w:ilvl="2" w:tplc="B97C7C06">
      <w:numFmt w:val="bullet"/>
      <w:lvlText w:val="•"/>
      <w:lvlJc w:val="left"/>
      <w:pPr>
        <w:ind w:left="2522" w:hanging="274"/>
      </w:pPr>
      <w:rPr>
        <w:rFonts w:hint="default"/>
        <w:lang w:val="en-US" w:eastAsia="en-US" w:bidi="ar-SA"/>
      </w:rPr>
    </w:lvl>
    <w:lvl w:ilvl="3" w:tplc="6290AAFE">
      <w:numFmt w:val="bullet"/>
      <w:lvlText w:val="•"/>
      <w:lvlJc w:val="left"/>
      <w:pPr>
        <w:ind w:left="3564" w:hanging="274"/>
      </w:pPr>
      <w:rPr>
        <w:rFonts w:hint="default"/>
        <w:lang w:val="en-US" w:eastAsia="en-US" w:bidi="ar-SA"/>
      </w:rPr>
    </w:lvl>
    <w:lvl w:ilvl="4" w:tplc="40009A24">
      <w:numFmt w:val="bullet"/>
      <w:lvlText w:val="•"/>
      <w:lvlJc w:val="left"/>
      <w:pPr>
        <w:ind w:left="4606" w:hanging="274"/>
      </w:pPr>
      <w:rPr>
        <w:rFonts w:hint="default"/>
        <w:lang w:val="en-US" w:eastAsia="en-US" w:bidi="ar-SA"/>
      </w:rPr>
    </w:lvl>
    <w:lvl w:ilvl="5" w:tplc="E0D4B84C">
      <w:numFmt w:val="bullet"/>
      <w:lvlText w:val="•"/>
      <w:lvlJc w:val="left"/>
      <w:pPr>
        <w:ind w:left="5648" w:hanging="274"/>
      </w:pPr>
      <w:rPr>
        <w:rFonts w:hint="default"/>
        <w:lang w:val="en-US" w:eastAsia="en-US" w:bidi="ar-SA"/>
      </w:rPr>
    </w:lvl>
    <w:lvl w:ilvl="6" w:tplc="DDDCE8DE">
      <w:numFmt w:val="bullet"/>
      <w:lvlText w:val="•"/>
      <w:lvlJc w:val="left"/>
      <w:pPr>
        <w:ind w:left="6691" w:hanging="274"/>
      </w:pPr>
      <w:rPr>
        <w:rFonts w:hint="default"/>
        <w:lang w:val="en-US" w:eastAsia="en-US" w:bidi="ar-SA"/>
      </w:rPr>
    </w:lvl>
    <w:lvl w:ilvl="7" w:tplc="509254B0">
      <w:numFmt w:val="bullet"/>
      <w:lvlText w:val="•"/>
      <w:lvlJc w:val="left"/>
      <w:pPr>
        <w:ind w:left="7733" w:hanging="274"/>
      </w:pPr>
      <w:rPr>
        <w:rFonts w:hint="default"/>
        <w:lang w:val="en-US" w:eastAsia="en-US" w:bidi="ar-SA"/>
      </w:rPr>
    </w:lvl>
    <w:lvl w:ilvl="8" w:tplc="6E148518">
      <w:numFmt w:val="bullet"/>
      <w:lvlText w:val="•"/>
      <w:lvlJc w:val="left"/>
      <w:pPr>
        <w:ind w:left="8775" w:hanging="274"/>
      </w:pPr>
      <w:rPr>
        <w:rFonts w:hint="default"/>
        <w:lang w:val="en-US" w:eastAsia="en-US" w:bidi="ar-SA"/>
      </w:rPr>
    </w:lvl>
  </w:abstractNum>
  <w:num w:numId="1" w16cid:durableId="2101439471">
    <w:abstractNumId w:val="32"/>
  </w:num>
  <w:num w:numId="2" w16cid:durableId="1596596588">
    <w:abstractNumId w:val="15"/>
  </w:num>
  <w:num w:numId="3" w16cid:durableId="151406921">
    <w:abstractNumId w:val="37"/>
  </w:num>
  <w:num w:numId="4" w16cid:durableId="152918698">
    <w:abstractNumId w:val="10"/>
  </w:num>
  <w:num w:numId="5" w16cid:durableId="1457260764">
    <w:abstractNumId w:val="5"/>
  </w:num>
  <w:num w:numId="6" w16cid:durableId="587621467">
    <w:abstractNumId w:val="22"/>
  </w:num>
  <w:num w:numId="7" w16cid:durableId="1445686168">
    <w:abstractNumId w:val="16"/>
  </w:num>
  <w:num w:numId="8" w16cid:durableId="1790709024">
    <w:abstractNumId w:val="11"/>
  </w:num>
  <w:num w:numId="9" w16cid:durableId="1609118216">
    <w:abstractNumId w:val="23"/>
  </w:num>
  <w:num w:numId="10" w16cid:durableId="756905388">
    <w:abstractNumId w:val="2"/>
  </w:num>
  <w:num w:numId="11" w16cid:durableId="1628199076">
    <w:abstractNumId w:val="28"/>
  </w:num>
  <w:num w:numId="12" w16cid:durableId="200019299">
    <w:abstractNumId w:val="26"/>
  </w:num>
  <w:num w:numId="13" w16cid:durableId="553271226">
    <w:abstractNumId w:val="12"/>
  </w:num>
  <w:num w:numId="14" w16cid:durableId="1506627274">
    <w:abstractNumId w:val="33"/>
  </w:num>
  <w:num w:numId="15" w16cid:durableId="527523692">
    <w:abstractNumId w:val="36"/>
  </w:num>
  <w:num w:numId="16" w16cid:durableId="1501431667">
    <w:abstractNumId w:val="34"/>
  </w:num>
  <w:num w:numId="17" w16cid:durableId="2138520560">
    <w:abstractNumId w:val="18"/>
  </w:num>
  <w:num w:numId="18" w16cid:durableId="201602279">
    <w:abstractNumId w:val="27"/>
  </w:num>
  <w:num w:numId="19" w16cid:durableId="293411464">
    <w:abstractNumId w:val="8"/>
  </w:num>
  <w:num w:numId="20" w16cid:durableId="1459881734">
    <w:abstractNumId w:val="7"/>
  </w:num>
  <w:num w:numId="21" w16cid:durableId="1526362673">
    <w:abstractNumId w:val="4"/>
  </w:num>
  <w:num w:numId="22" w16cid:durableId="1876382463">
    <w:abstractNumId w:val="30"/>
  </w:num>
  <w:num w:numId="23" w16cid:durableId="313028608">
    <w:abstractNumId w:val="35"/>
  </w:num>
  <w:num w:numId="24" w16cid:durableId="881937673">
    <w:abstractNumId w:val="1"/>
  </w:num>
  <w:num w:numId="25" w16cid:durableId="1684433763">
    <w:abstractNumId w:val="6"/>
  </w:num>
  <w:num w:numId="26" w16cid:durableId="1630473409">
    <w:abstractNumId w:val="3"/>
  </w:num>
  <w:num w:numId="27" w16cid:durableId="1764379423">
    <w:abstractNumId w:val="17"/>
  </w:num>
  <w:num w:numId="28" w16cid:durableId="860163019">
    <w:abstractNumId w:val="14"/>
  </w:num>
  <w:num w:numId="29" w16cid:durableId="2095936574">
    <w:abstractNumId w:val="20"/>
  </w:num>
  <w:num w:numId="30" w16cid:durableId="1250694062">
    <w:abstractNumId w:val="19"/>
  </w:num>
  <w:num w:numId="31" w16cid:durableId="980961491">
    <w:abstractNumId w:val="9"/>
  </w:num>
  <w:num w:numId="32" w16cid:durableId="2144496070">
    <w:abstractNumId w:val="13"/>
  </w:num>
  <w:num w:numId="33" w16cid:durableId="1692146547">
    <w:abstractNumId w:val="21"/>
  </w:num>
  <w:num w:numId="34" w16cid:durableId="1028215451">
    <w:abstractNumId w:val="29"/>
  </w:num>
  <w:num w:numId="35" w16cid:durableId="693075097">
    <w:abstractNumId w:val="24"/>
  </w:num>
  <w:num w:numId="36" w16cid:durableId="1714185583">
    <w:abstractNumId w:val="31"/>
  </w:num>
  <w:num w:numId="37" w16cid:durableId="1439326408">
    <w:abstractNumId w:val="26"/>
  </w:num>
  <w:num w:numId="38" w16cid:durableId="3238975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0396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17515753">
    <w:abstractNumId w:val="25"/>
  </w:num>
  <w:num w:numId="41" w16cid:durableId="2045669521">
    <w:abstractNumId w:val="26"/>
  </w:num>
  <w:num w:numId="42" w16cid:durableId="1740859805">
    <w:abstractNumId w:val="0"/>
  </w:num>
  <w:num w:numId="43" w16cid:durableId="127625268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72"/>
    <w:rsid w:val="00004E56"/>
    <w:rsid w:val="0000600B"/>
    <w:rsid w:val="00006B04"/>
    <w:rsid w:val="000073AC"/>
    <w:rsid w:val="00023DE0"/>
    <w:rsid w:val="00025488"/>
    <w:rsid w:val="0002574C"/>
    <w:rsid w:val="0002714E"/>
    <w:rsid w:val="00031FF2"/>
    <w:rsid w:val="000338F7"/>
    <w:rsid w:val="00033BC0"/>
    <w:rsid w:val="00043ACB"/>
    <w:rsid w:val="00043C62"/>
    <w:rsid w:val="00045D90"/>
    <w:rsid w:val="0004690B"/>
    <w:rsid w:val="00050FD2"/>
    <w:rsid w:val="00052CBE"/>
    <w:rsid w:val="000556F9"/>
    <w:rsid w:val="00055F9D"/>
    <w:rsid w:val="0006088B"/>
    <w:rsid w:val="00061E3B"/>
    <w:rsid w:val="000645FA"/>
    <w:rsid w:val="000659A3"/>
    <w:rsid w:val="00066AD5"/>
    <w:rsid w:val="00067147"/>
    <w:rsid w:val="000754A9"/>
    <w:rsid w:val="000809A9"/>
    <w:rsid w:val="000826A4"/>
    <w:rsid w:val="0009188E"/>
    <w:rsid w:val="00094694"/>
    <w:rsid w:val="000952DF"/>
    <w:rsid w:val="000A090C"/>
    <w:rsid w:val="000B13DA"/>
    <w:rsid w:val="000B255D"/>
    <w:rsid w:val="000B403E"/>
    <w:rsid w:val="000B42EC"/>
    <w:rsid w:val="000B4413"/>
    <w:rsid w:val="000B44A4"/>
    <w:rsid w:val="000B665F"/>
    <w:rsid w:val="000B7489"/>
    <w:rsid w:val="000C0CCC"/>
    <w:rsid w:val="000C11BD"/>
    <w:rsid w:val="000C4A9D"/>
    <w:rsid w:val="000D0D5E"/>
    <w:rsid w:val="000D1CBB"/>
    <w:rsid w:val="000D5C2D"/>
    <w:rsid w:val="000D6E8D"/>
    <w:rsid w:val="000E098A"/>
    <w:rsid w:val="000E0E28"/>
    <w:rsid w:val="000E3B30"/>
    <w:rsid w:val="000E4FF2"/>
    <w:rsid w:val="000E5A2C"/>
    <w:rsid w:val="000F0578"/>
    <w:rsid w:val="000F307A"/>
    <w:rsid w:val="000F47CF"/>
    <w:rsid w:val="000F6C93"/>
    <w:rsid w:val="00100BF1"/>
    <w:rsid w:val="00102E97"/>
    <w:rsid w:val="00107FCC"/>
    <w:rsid w:val="00111E3A"/>
    <w:rsid w:val="00114D29"/>
    <w:rsid w:val="00116009"/>
    <w:rsid w:val="00116554"/>
    <w:rsid w:val="00121064"/>
    <w:rsid w:val="00121310"/>
    <w:rsid w:val="00122F2B"/>
    <w:rsid w:val="00125270"/>
    <w:rsid w:val="001372B0"/>
    <w:rsid w:val="00140A28"/>
    <w:rsid w:val="00141306"/>
    <w:rsid w:val="001435BE"/>
    <w:rsid w:val="001446F3"/>
    <w:rsid w:val="00145166"/>
    <w:rsid w:val="00150F11"/>
    <w:rsid w:val="00154F71"/>
    <w:rsid w:val="001643DE"/>
    <w:rsid w:val="00165505"/>
    <w:rsid w:val="00170F01"/>
    <w:rsid w:val="00171913"/>
    <w:rsid w:val="00174F6C"/>
    <w:rsid w:val="00182121"/>
    <w:rsid w:val="00182FFB"/>
    <w:rsid w:val="00186308"/>
    <w:rsid w:val="00191DF1"/>
    <w:rsid w:val="001A5D74"/>
    <w:rsid w:val="001A6103"/>
    <w:rsid w:val="001A7566"/>
    <w:rsid w:val="001B132B"/>
    <w:rsid w:val="001B1DC0"/>
    <w:rsid w:val="001B63FE"/>
    <w:rsid w:val="001B70E0"/>
    <w:rsid w:val="001B7A04"/>
    <w:rsid w:val="001C10AC"/>
    <w:rsid w:val="001C30FC"/>
    <w:rsid w:val="001C7FBB"/>
    <w:rsid w:val="001D1033"/>
    <w:rsid w:val="001D1817"/>
    <w:rsid w:val="001D36AE"/>
    <w:rsid w:val="001D45EC"/>
    <w:rsid w:val="001D7F16"/>
    <w:rsid w:val="001E1EA5"/>
    <w:rsid w:val="001E7BCC"/>
    <w:rsid w:val="001F44F0"/>
    <w:rsid w:val="001F6699"/>
    <w:rsid w:val="001F785F"/>
    <w:rsid w:val="001F7E04"/>
    <w:rsid w:val="00200F69"/>
    <w:rsid w:val="00205332"/>
    <w:rsid w:val="00206433"/>
    <w:rsid w:val="002116B0"/>
    <w:rsid w:val="00215AF4"/>
    <w:rsid w:val="00216C4A"/>
    <w:rsid w:val="00216CB6"/>
    <w:rsid w:val="00220045"/>
    <w:rsid w:val="0022053D"/>
    <w:rsid w:val="00222D1C"/>
    <w:rsid w:val="00224E01"/>
    <w:rsid w:val="00225E6C"/>
    <w:rsid w:val="00227B9C"/>
    <w:rsid w:val="00235950"/>
    <w:rsid w:val="002375EA"/>
    <w:rsid w:val="00241507"/>
    <w:rsid w:val="00242DBE"/>
    <w:rsid w:val="002431BE"/>
    <w:rsid w:val="00245948"/>
    <w:rsid w:val="00251F99"/>
    <w:rsid w:val="00252DF2"/>
    <w:rsid w:val="00255728"/>
    <w:rsid w:val="0026121F"/>
    <w:rsid w:val="00261469"/>
    <w:rsid w:val="0026226D"/>
    <w:rsid w:val="002624EF"/>
    <w:rsid w:val="0026686A"/>
    <w:rsid w:val="002671B0"/>
    <w:rsid w:val="002672EC"/>
    <w:rsid w:val="0027105E"/>
    <w:rsid w:val="00271690"/>
    <w:rsid w:val="00274E9F"/>
    <w:rsid w:val="002759A0"/>
    <w:rsid w:val="00277005"/>
    <w:rsid w:val="0028335C"/>
    <w:rsid w:val="002862FF"/>
    <w:rsid w:val="002864A2"/>
    <w:rsid w:val="002874FC"/>
    <w:rsid w:val="00297E3D"/>
    <w:rsid w:val="002A4286"/>
    <w:rsid w:val="002A56ED"/>
    <w:rsid w:val="002A7D84"/>
    <w:rsid w:val="002B0E64"/>
    <w:rsid w:val="002B0FF9"/>
    <w:rsid w:val="002B29BE"/>
    <w:rsid w:val="002B5346"/>
    <w:rsid w:val="002C1EEC"/>
    <w:rsid w:val="002D10E1"/>
    <w:rsid w:val="002D1885"/>
    <w:rsid w:val="002D3075"/>
    <w:rsid w:val="002D5F0A"/>
    <w:rsid w:val="002D72C5"/>
    <w:rsid w:val="002D72E9"/>
    <w:rsid w:val="002D75B5"/>
    <w:rsid w:val="002E3303"/>
    <w:rsid w:val="002E407B"/>
    <w:rsid w:val="002F0062"/>
    <w:rsid w:val="002F2070"/>
    <w:rsid w:val="002F6C6F"/>
    <w:rsid w:val="00303032"/>
    <w:rsid w:val="00322524"/>
    <w:rsid w:val="00323274"/>
    <w:rsid w:val="003247CC"/>
    <w:rsid w:val="00326072"/>
    <w:rsid w:val="00332174"/>
    <w:rsid w:val="003335AD"/>
    <w:rsid w:val="003427B5"/>
    <w:rsid w:val="00343F80"/>
    <w:rsid w:val="0034534C"/>
    <w:rsid w:val="00346F9D"/>
    <w:rsid w:val="003470E1"/>
    <w:rsid w:val="00347CDF"/>
    <w:rsid w:val="00350D2A"/>
    <w:rsid w:val="00354779"/>
    <w:rsid w:val="003552EF"/>
    <w:rsid w:val="00355B59"/>
    <w:rsid w:val="00360235"/>
    <w:rsid w:val="0037020D"/>
    <w:rsid w:val="003709E8"/>
    <w:rsid w:val="00392AC8"/>
    <w:rsid w:val="00395B1F"/>
    <w:rsid w:val="00397AFA"/>
    <w:rsid w:val="003A10A7"/>
    <w:rsid w:val="003A1FF2"/>
    <w:rsid w:val="003A2042"/>
    <w:rsid w:val="003A2661"/>
    <w:rsid w:val="003A30E6"/>
    <w:rsid w:val="003A6CB2"/>
    <w:rsid w:val="003A7FD6"/>
    <w:rsid w:val="003B048F"/>
    <w:rsid w:val="003B1740"/>
    <w:rsid w:val="003B4CA1"/>
    <w:rsid w:val="003B50AF"/>
    <w:rsid w:val="003B5309"/>
    <w:rsid w:val="003B7732"/>
    <w:rsid w:val="003C0EA6"/>
    <w:rsid w:val="003C18CC"/>
    <w:rsid w:val="003C277E"/>
    <w:rsid w:val="003C522B"/>
    <w:rsid w:val="003D141F"/>
    <w:rsid w:val="003D5F8B"/>
    <w:rsid w:val="003E365E"/>
    <w:rsid w:val="003E36AB"/>
    <w:rsid w:val="003E5322"/>
    <w:rsid w:val="003E66D9"/>
    <w:rsid w:val="003F2E9E"/>
    <w:rsid w:val="00401496"/>
    <w:rsid w:val="0040264E"/>
    <w:rsid w:val="004037FE"/>
    <w:rsid w:val="00404961"/>
    <w:rsid w:val="004057B8"/>
    <w:rsid w:val="00414F1F"/>
    <w:rsid w:val="00417F10"/>
    <w:rsid w:val="004200BC"/>
    <w:rsid w:val="00422CB8"/>
    <w:rsid w:val="00437027"/>
    <w:rsid w:val="004374E6"/>
    <w:rsid w:val="00442946"/>
    <w:rsid w:val="004429E9"/>
    <w:rsid w:val="00443AD3"/>
    <w:rsid w:val="00443CBA"/>
    <w:rsid w:val="00444BDD"/>
    <w:rsid w:val="00445A65"/>
    <w:rsid w:val="00446017"/>
    <w:rsid w:val="00446667"/>
    <w:rsid w:val="0044786E"/>
    <w:rsid w:val="004503BD"/>
    <w:rsid w:val="0045376F"/>
    <w:rsid w:val="0045573C"/>
    <w:rsid w:val="004608B3"/>
    <w:rsid w:val="00462D5D"/>
    <w:rsid w:val="00464A4A"/>
    <w:rsid w:val="00464E3C"/>
    <w:rsid w:val="00474450"/>
    <w:rsid w:val="00475A04"/>
    <w:rsid w:val="00475DD6"/>
    <w:rsid w:val="00477EC0"/>
    <w:rsid w:val="00480423"/>
    <w:rsid w:val="004849FD"/>
    <w:rsid w:val="00484E24"/>
    <w:rsid w:val="004857FF"/>
    <w:rsid w:val="00486357"/>
    <w:rsid w:val="00492C24"/>
    <w:rsid w:val="00492F6D"/>
    <w:rsid w:val="00494475"/>
    <w:rsid w:val="0049464E"/>
    <w:rsid w:val="00496636"/>
    <w:rsid w:val="004A079A"/>
    <w:rsid w:val="004A1644"/>
    <w:rsid w:val="004A4BB0"/>
    <w:rsid w:val="004B1B18"/>
    <w:rsid w:val="004B6D6F"/>
    <w:rsid w:val="004C1AC0"/>
    <w:rsid w:val="004C25D2"/>
    <w:rsid w:val="004C2C1B"/>
    <w:rsid w:val="004C5EFC"/>
    <w:rsid w:val="004C787A"/>
    <w:rsid w:val="004D030C"/>
    <w:rsid w:val="004D06C6"/>
    <w:rsid w:val="004D192A"/>
    <w:rsid w:val="004D52A9"/>
    <w:rsid w:val="004D6387"/>
    <w:rsid w:val="004D660C"/>
    <w:rsid w:val="004E0370"/>
    <w:rsid w:val="004E4AF5"/>
    <w:rsid w:val="004E78E2"/>
    <w:rsid w:val="004F2E12"/>
    <w:rsid w:val="004F4164"/>
    <w:rsid w:val="004F5A86"/>
    <w:rsid w:val="004F5FAB"/>
    <w:rsid w:val="004F72AB"/>
    <w:rsid w:val="00506C85"/>
    <w:rsid w:val="00510EEB"/>
    <w:rsid w:val="00511535"/>
    <w:rsid w:val="00514D26"/>
    <w:rsid w:val="00520B8D"/>
    <w:rsid w:val="00523B70"/>
    <w:rsid w:val="00524DBB"/>
    <w:rsid w:val="00525083"/>
    <w:rsid w:val="005254F6"/>
    <w:rsid w:val="00526E10"/>
    <w:rsid w:val="00526FA5"/>
    <w:rsid w:val="00531102"/>
    <w:rsid w:val="00532749"/>
    <w:rsid w:val="00532BA8"/>
    <w:rsid w:val="00533983"/>
    <w:rsid w:val="00540402"/>
    <w:rsid w:val="0054184B"/>
    <w:rsid w:val="005455B7"/>
    <w:rsid w:val="005466F0"/>
    <w:rsid w:val="00552EAF"/>
    <w:rsid w:val="00552F92"/>
    <w:rsid w:val="00554AE6"/>
    <w:rsid w:val="005555D0"/>
    <w:rsid w:val="00556209"/>
    <w:rsid w:val="0055780F"/>
    <w:rsid w:val="00560907"/>
    <w:rsid w:val="00561033"/>
    <w:rsid w:val="00562320"/>
    <w:rsid w:val="0056363E"/>
    <w:rsid w:val="00564844"/>
    <w:rsid w:val="00565B51"/>
    <w:rsid w:val="00566487"/>
    <w:rsid w:val="00566EE1"/>
    <w:rsid w:val="0056790C"/>
    <w:rsid w:val="00573D30"/>
    <w:rsid w:val="00576E03"/>
    <w:rsid w:val="00584A69"/>
    <w:rsid w:val="005903E4"/>
    <w:rsid w:val="00590536"/>
    <w:rsid w:val="00590BE0"/>
    <w:rsid w:val="00592622"/>
    <w:rsid w:val="00593111"/>
    <w:rsid w:val="00593B32"/>
    <w:rsid w:val="00594459"/>
    <w:rsid w:val="00594AE5"/>
    <w:rsid w:val="00595761"/>
    <w:rsid w:val="00597E70"/>
    <w:rsid w:val="005A11DB"/>
    <w:rsid w:val="005A278E"/>
    <w:rsid w:val="005A2FFE"/>
    <w:rsid w:val="005A3103"/>
    <w:rsid w:val="005A7619"/>
    <w:rsid w:val="005B053D"/>
    <w:rsid w:val="005B1012"/>
    <w:rsid w:val="005B272D"/>
    <w:rsid w:val="005B4321"/>
    <w:rsid w:val="005B6E0B"/>
    <w:rsid w:val="005C017C"/>
    <w:rsid w:val="005C032F"/>
    <w:rsid w:val="005C0C78"/>
    <w:rsid w:val="005C70F1"/>
    <w:rsid w:val="005C7127"/>
    <w:rsid w:val="005D198D"/>
    <w:rsid w:val="005D1ADE"/>
    <w:rsid w:val="005D5DFE"/>
    <w:rsid w:val="005E1E05"/>
    <w:rsid w:val="005E5005"/>
    <w:rsid w:val="005E51F4"/>
    <w:rsid w:val="005E5C2C"/>
    <w:rsid w:val="005E6331"/>
    <w:rsid w:val="005F2EC5"/>
    <w:rsid w:val="006022F5"/>
    <w:rsid w:val="006058DD"/>
    <w:rsid w:val="00605DF3"/>
    <w:rsid w:val="006073C2"/>
    <w:rsid w:val="00611786"/>
    <w:rsid w:val="0061321A"/>
    <w:rsid w:val="00616F19"/>
    <w:rsid w:val="00617189"/>
    <w:rsid w:val="00621F22"/>
    <w:rsid w:val="00626F6C"/>
    <w:rsid w:val="00634F30"/>
    <w:rsid w:val="00637C8C"/>
    <w:rsid w:val="0064127D"/>
    <w:rsid w:val="00646600"/>
    <w:rsid w:val="00655B72"/>
    <w:rsid w:val="006611CE"/>
    <w:rsid w:val="006636EE"/>
    <w:rsid w:val="00666A61"/>
    <w:rsid w:val="00666F1E"/>
    <w:rsid w:val="00667162"/>
    <w:rsid w:val="006724D0"/>
    <w:rsid w:val="006745A6"/>
    <w:rsid w:val="006749CB"/>
    <w:rsid w:val="00674E49"/>
    <w:rsid w:val="00675376"/>
    <w:rsid w:val="0068058B"/>
    <w:rsid w:val="006824A1"/>
    <w:rsid w:val="0068642B"/>
    <w:rsid w:val="00686753"/>
    <w:rsid w:val="00686F16"/>
    <w:rsid w:val="00692EAE"/>
    <w:rsid w:val="006955B2"/>
    <w:rsid w:val="00695C33"/>
    <w:rsid w:val="00696CA3"/>
    <w:rsid w:val="00697939"/>
    <w:rsid w:val="006A0D50"/>
    <w:rsid w:val="006A2BCA"/>
    <w:rsid w:val="006A49E5"/>
    <w:rsid w:val="006A4D39"/>
    <w:rsid w:val="006B0B35"/>
    <w:rsid w:val="006B7A91"/>
    <w:rsid w:val="006B7E3C"/>
    <w:rsid w:val="006C220D"/>
    <w:rsid w:val="006C31AE"/>
    <w:rsid w:val="006C5C2C"/>
    <w:rsid w:val="006D2876"/>
    <w:rsid w:val="006D30AE"/>
    <w:rsid w:val="006D3A35"/>
    <w:rsid w:val="006D40D9"/>
    <w:rsid w:val="006D6DAC"/>
    <w:rsid w:val="006D7E8E"/>
    <w:rsid w:val="006E1C49"/>
    <w:rsid w:val="006E1FEC"/>
    <w:rsid w:val="006E5C07"/>
    <w:rsid w:val="006E70CA"/>
    <w:rsid w:val="006E7D30"/>
    <w:rsid w:val="006F121C"/>
    <w:rsid w:val="006F538D"/>
    <w:rsid w:val="006F7137"/>
    <w:rsid w:val="006F734B"/>
    <w:rsid w:val="0070264E"/>
    <w:rsid w:val="00702845"/>
    <w:rsid w:val="00706C8B"/>
    <w:rsid w:val="00711555"/>
    <w:rsid w:val="00712D51"/>
    <w:rsid w:val="00714B72"/>
    <w:rsid w:val="00723225"/>
    <w:rsid w:val="00726A98"/>
    <w:rsid w:val="007326CA"/>
    <w:rsid w:val="00733BB7"/>
    <w:rsid w:val="00734E15"/>
    <w:rsid w:val="00737239"/>
    <w:rsid w:val="00737363"/>
    <w:rsid w:val="00740A03"/>
    <w:rsid w:val="00741162"/>
    <w:rsid w:val="00743CB2"/>
    <w:rsid w:val="00745B8F"/>
    <w:rsid w:val="007471F1"/>
    <w:rsid w:val="00751561"/>
    <w:rsid w:val="00751EF4"/>
    <w:rsid w:val="0075236A"/>
    <w:rsid w:val="00753FB9"/>
    <w:rsid w:val="0075462B"/>
    <w:rsid w:val="00761124"/>
    <w:rsid w:val="0076178F"/>
    <w:rsid w:val="007679AB"/>
    <w:rsid w:val="00774559"/>
    <w:rsid w:val="00775BCA"/>
    <w:rsid w:val="00775C84"/>
    <w:rsid w:val="00784368"/>
    <w:rsid w:val="00787408"/>
    <w:rsid w:val="0078781D"/>
    <w:rsid w:val="007951E4"/>
    <w:rsid w:val="007968D2"/>
    <w:rsid w:val="0079795D"/>
    <w:rsid w:val="007A5937"/>
    <w:rsid w:val="007A59FA"/>
    <w:rsid w:val="007A5E72"/>
    <w:rsid w:val="007B45C0"/>
    <w:rsid w:val="007B72B0"/>
    <w:rsid w:val="007C0674"/>
    <w:rsid w:val="007C270C"/>
    <w:rsid w:val="007C3651"/>
    <w:rsid w:val="007C4507"/>
    <w:rsid w:val="007C465B"/>
    <w:rsid w:val="007C71CA"/>
    <w:rsid w:val="007D2026"/>
    <w:rsid w:val="007D24F1"/>
    <w:rsid w:val="007D31CA"/>
    <w:rsid w:val="007D40D2"/>
    <w:rsid w:val="007D4221"/>
    <w:rsid w:val="007D4419"/>
    <w:rsid w:val="007D57F3"/>
    <w:rsid w:val="007D65B2"/>
    <w:rsid w:val="007E0451"/>
    <w:rsid w:val="007E10BA"/>
    <w:rsid w:val="007E1CAC"/>
    <w:rsid w:val="007E26C7"/>
    <w:rsid w:val="007E37E8"/>
    <w:rsid w:val="007E6410"/>
    <w:rsid w:val="007F17E5"/>
    <w:rsid w:val="007F6B23"/>
    <w:rsid w:val="0080308E"/>
    <w:rsid w:val="00805C0C"/>
    <w:rsid w:val="00805EFF"/>
    <w:rsid w:val="0080707F"/>
    <w:rsid w:val="008121FF"/>
    <w:rsid w:val="008205B8"/>
    <w:rsid w:val="00821DFA"/>
    <w:rsid w:val="00821F3B"/>
    <w:rsid w:val="00822F06"/>
    <w:rsid w:val="00827F21"/>
    <w:rsid w:val="00836E17"/>
    <w:rsid w:val="008413EF"/>
    <w:rsid w:val="00852CFD"/>
    <w:rsid w:val="00857449"/>
    <w:rsid w:val="00862F66"/>
    <w:rsid w:val="008655CA"/>
    <w:rsid w:val="00866BA1"/>
    <w:rsid w:val="00870411"/>
    <w:rsid w:val="00870D64"/>
    <w:rsid w:val="00874607"/>
    <w:rsid w:val="00877AA3"/>
    <w:rsid w:val="00881A08"/>
    <w:rsid w:val="00883422"/>
    <w:rsid w:val="00885F79"/>
    <w:rsid w:val="00886018"/>
    <w:rsid w:val="00886788"/>
    <w:rsid w:val="0089092F"/>
    <w:rsid w:val="008929E0"/>
    <w:rsid w:val="00894BA2"/>
    <w:rsid w:val="008953C3"/>
    <w:rsid w:val="008959C1"/>
    <w:rsid w:val="008A403B"/>
    <w:rsid w:val="008A633D"/>
    <w:rsid w:val="008A63A5"/>
    <w:rsid w:val="008B0347"/>
    <w:rsid w:val="008B1797"/>
    <w:rsid w:val="008B2CAA"/>
    <w:rsid w:val="008B39BB"/>
    <w:rsid w:val="008B4347"/>
    <w:rsid w:val="008B5D89"/>
    <w:rsid w:val="008B7162"/>
    <w:rsid w:val="008C5489"/>
    <w:rsid w:val="008C72D8"/>
    <w:rsid w:val="008D0207"/>
    <w:rsid w:val="008D291E"/>
    <w:rsid w:val="008D2929"/>
    <w:rsid w:val="008D3254"/>
    <w:rsid w:val="008D42EE"/>
    <w:rsid w:val="008E0EFB"/>
    <w:rsid w:val="008E2179"/>
    <w:rsid w:val="008E3F33"/>
    <w:rsid w:val="008E4960"/>
    <w:rsid w:val="008E69B5"/>
    <w:rsid w:val="0090074B"/>
    <w:rsid w:val="0090293A"/>
    <w:rsid w:val="00903C2E"/>
    <w:rsid w:val="009056E5"/>
    <w:rsid w:val="00906AB5"/>
    <w:rsid w:val="00907ADC"/>
    <w:rsid w:val="00915AF8"/>
    <w:rsid w:val="009165B5"/>
    <w:rsid w:val="00923B8B"/>
    <w:rsid w:val="009267A4"/>
    <w:rsid w:val="00926A5C"/>
    <w:rsid w:val="00930D6E"/>
    <w:rsid w:val="009331B5"/>
    <w:rsid w:val="00933691"/>
    <w:rsid w:val="00934BAF"/>
    <w:rsid w:val="009404A6"/>
    <w:rsid w:val="009406E7"/>
    <w:rsid w:val="009428C8"/>
    <w:rsid w:val="00944F95"/>
    <w:rsid w:val="009475A9"/>
    <w:rsid w:val="00947E2F"/>
    <w:rsid w:val="009551D7"/>
    <w:rsid w:val="00955FDB"/>
    <w:rsid w:val="00960AD1"/>
    <w:rsid w:val="00966CB5"/>
    <w:rsid w:val="00973406"/>
    <w:rsid w:val="00976DA3"/>
    <w:rsid w:val="00981A00"/>
    <w:rsid w:val="00985618"/>
    <w:rsid w:val="009874F3"/>
    <w:rsid w:val="00991FAF"/>
    <w:rsid w:val="00993BFF"/>
    <w:rsid w:val="009947F4"/>
    <w:rsid w:val="00996555"/>
    <w:rsid w:val="00997477"/>
    <w:rsid w:val="009A0F27"/>
    <w:rsid w:val="009A7A00"/>
    <w:rsid w:val="009B1FBC"/>
    <w:rsid w:val="009B3306"/>
    <w:rsid w:val="009B3584"/>
    <w:rsid w:val="009B60EB"/>
    <w:rsid w:val="009B619D"/>
    <w:rsid w:val="009B6DEA"/>
    <w:rsid w:val="009B718A"/>
    <w:rsid w:val="009C0EDC"/>
    <w:rsid w:val="009C568B"/>
    <w:rsid w:val="009C6162"/>
    <w:rsid w:val="009C69EC"/>
    <w:rsid w:val="009D2056"/>
    <w:rsid w:val="009D3162"/>
    <w:rsid w:val="009D4EB2"/>
    <w:rsid w:val="009D52EB"/>
    <w:rsid w:val="009D62F1"/>
    <w:rsid w:val="009E109E"/>
    <w:rsid w:val="009E567F"/>
    <w:rsid w:val="009E59BF"/>
    <w:rsid w:val="009E7F13"/>
    <w:rsid w:val="009F2FA9"/>
    <w:rsid w:val="009F4FB2"/>
    <w:rsid w:val="00A00F9A"/>
    <w:rsid w:val="00A02CEA"/>
    <w:rsid w:val="00A02EE1"/>
    <w:rsid w:val="00A1015D"/>
    <w:rsid w:val="00A10DD0"/>
    <w:rsid w:val="00A12846"/>
    <w:rsid w:val="00A16057"/>
    <w:rsid w:val="00A161E1"/>
    <w:rsid w:val="00A20917"/>
    <w:rsid w:val="00A2107A"/>
    <w:rsid w:val="00A23E2A"/>
    <w:rsid w:val="00A24C8D"/>
    <w:rsid w:val="00A34C67"/>
    <w:rsid w:val="00A36BA9"/>
    <w:rsid w:val="00A373FF"/>
    <w:rsid w:val="00A44844"/>
    <w:rsid w:val="00A46EBC"/>
    <w:rsid w:val="00A63194"/>
    <w:rsid w:val="00A6349B"/>
    <w:rsid w:val="00A650BD"/>
    <w:rsid w:val="00A77A90"/>
    <w:rsid w:val="00A90135"/>
    <w:rsid w:val="00A9074F"/>
    <w:rsid w:val="00A91062"/>
    <w:rsid w:val="00A9169F"/>
    <w:rsid w:val="00AA0A39"/>
    <w:rsid w:val="00AA1050"/>
    <w:rsid w:val="00AA6147"/>
    <w:rsid w:val="00AA65AF"/>
    <w:rsid w:val="00AB00CD"/>
    <w:rsid w:val="00AB106C"/>
    <w:rsid w:val="00AB7764"/>
    <w:rsid w:val="00AC14F4"/>
    <w:rsid w:val="00AC5394"/>
    <w:rsid w:val="00AD0CCB"/>
    <w:rsid w:val="00AD51D1"/>
    <w:rsid w:val="00AD5B72"/>
    <w:rsid w:val="00AD6BF4"/>
    <w:rsid w:val="00AD6D5F"/>
    <w:rsid w:val="00AE003E"/>
    <w:rsid w:val="00AE64B8"/>
    <w:rsid w:val="00AE6C4A"/>
    <w:rsid w:val="00AE6F90"/>
    <w:rsid w:val="00AE72DB"/>
    <w:rsid w:val="00AE78EB"/>
    <w:rsid w:val="00AF194E"/>
    <w:rsid w:val="00AF4DDB"/>
    <w:rsid w:val="00AF5BA7"/>
    <w:rsid w:val="00B00A33"/>
    <w:rsid w:val="00B10074"/>
    <w:rsid w:val="00B1081B"/>
    <w:rsid w:val="00B17DD6"/>
    <w:rsid w:val="00B203C0"/>
    <w:rsid w:val="00B21E3C"/>
    <w:rsid w:val="00B24B2D"/>
    <w:rsid w:val="00B24D52"/>
    <w:rsid w:val="00B262E6"/>
    <w:rsid w:val="00B274F8"/>
    <w:rsid w:val="00B30B2B"/>
    <w:rsid w:val="00B32318"/>
    <w:rsid w:val="00B32475"/>
    <w:rsid w:val="00B32523"/>
    <w:rsid w:val="00B33EEB"/>
    <w:rsid w:val="00B3605F"/>
    <w:rsid w:val="00B36246"/>
    <w:rsid w:val="00B45851"/>
    <w:rsid w:val="00B45D66"/>
    <w:rsid w:val="00B46ED6"/>
    <w:rsid w:val="00B521C1"/>
    <w:rsid w:val="00B525CD"/>
    <w:rsid w:val="00B53B2E"/>
    <w:rsid w:val="00B548F2"/>
    <w:rsid w:val="00B55236"/>
    <w:rsid w:val="00B645E3"/>
    <w:rsid w:val="00B73E61"/>
    <w:rsid w:val="00B7655A"/>
    <w:rsid w:val="00B81094"/>
    <w:rsid w:val="00B82ED6"/>
    <w:rsid w:val="00B8344F"/>
    <w:rsid w:val="00B83500"/>
    <w:rsid w:val="00B8705E"/>
    <w:rsid w:val="00B95912"/>
    <w:rsid w:val="00B96D0A"/>
    <w:rsid w:val="00B978B1"/>
    <w:rsid w:val="00B97C71"/>
    <w:rsid w:val="00BA26C5"/>
    <w:rsid w:val="00BA4101"/>
    <w:rsid w:val="00BA4D07"/>
    <w:rsid w:val="00BA65CD"/>
    <w:rsid w:val="00BA7051"/>
    <w:rsid w:val="00BB4E93"/>
    <w:rsid w:val="00BB7AF1"/>
    <w:rsid w:val="00BC0240"/>
    <w:rsid w:val="00BC23F8"/>
    <w:rsid w:val="00BD2540"/>
    <w:rsid w:val="00BD27D8"/>
    <w:rsid w:val="00BE0820"/>
    <w:rsid w:val="00BE1C45"/>
    <w:rsid w:val="00BE7636"/>
    <w:rsid w:val="00BF369F"/>
    <w:rsid w:val="00BF51AD"/>
    <w:rsid w:val="00BF622A"/>
    <w:rsid w:val="00BF68A6"/>
    <w:rsid w:val="00C0073B"/>
    <w:rsid w:val="00C01468"/>
    <w:rsid w:val="00C01A24"/>
    <w:rsid w:val="00C01E3E"/>
    <w:rsid w:val="00C035D8"/>
    <w:rsid w:val="00C057B5"/>
    <w:rsid w:val="00C05CD0"/>
    <w:rsid w:val="00C07DA2"/>
    <w:rsid w:val="00C15F00"/>
    <w:rsid w:val="00C164DC"/>
    <w:rsid w:val="00C20670"/>
    <w:rsid w:val="00C2109B"/>
    <w:rsid w:val="00C218C0"/>
    <w:rsid w:val="00C23B13"/>
    <w:rsid w:val="00C302FD"/>
    <w:rsid w:val="00C303D2"/>
    <w:rsid w:val="00C35BE2"/>
    <w:rsid w:val="00C36F85"/>
    <w:rsid w:val="00C419A2"/>
    <w:rsid w:val="00C41BB3"/>
    <w:rsid w:val="00C4690C"/>
    <w:rsid w:val="00C4741C"/>
    <w:rsid w:val="00C50FAA"/>
    <w:rsid w:val="00C554BD"/>
    <w:rsid w:val="00C61A70"/>
    <w:rsid w:val="00C63382"/>
    <w:rsid w:val="00C667CE"/>
    <w:rsid w:val="00C672DE"/>
    <w:rsid w:val="00C67DA3"/>
    <w:rsid w:val="00C76298"/>
    <w:rsid w:val="00C819A9"/>
    <w:rsid w:val="00C82A01"/>
    <w:rsid w:val="00C856E2"/>
    <w:rsid w:val="00C864ED"/>
    <w:rsid w:val="00C879CE"/>
    <w:rsid w:val="00C879E2"/>
    <w:rsid w:val="00C900E0"/>
    <w:rsid w:val="00C9054F"/>
    <w:rsid w:val="00C9397C"/>
    <w:rsid w:val="00C94EF5"/>
    <w:rsid w:val="00C96CB4"/>
    <w:rsid w:val="00CA1AAB"/>
    <w:rsid w:val="00CA7305"/>
    <w:rsid w:val="00CB01A6"/>
    <w:rsid w:val="00CB12C2"/>
    <w:rsid w:val="00CB13C0"/>
    <w:rsid w:val="00CB1633"/>
    <w:rsid w:val="00CB1863"/>
    <w:rsid w:val="00CB260E"/>
    <w:rsid w:val="00CB33C6"/>
    <w:rsid w:val="00CB3B7C"/>
    <w:rsid w:val="00CB4D5B"/>
    <w:rsid w:val="00CB529B"/>
    <w:rsid w:val="00CB5DDE"/>
    <w:rsid w:val="00CC00BA"/>
    <w:rsid w:val="00CC0CA7"/>
    <w:rsid w:val="00CC1E0B"/>
    <w:rsid w:val="00CC46DA"/>
    <w:rsid w:val="00CD0E29"/>
    <w:rsid w:val="00CD2677"/>
    <w:rsid w:val="00CE48E5"/>
    <w:rsid w:val="00CE6846"/>
    <w:rsid w:val="00CE7E3E"/>
    <w:rsid w:val="00CF09E3"/>
    <w:rsid w:val="00CF0E18"/>
    <w:rsid w:val="00CF36BD"/>
    <w:rsid w:val="00CF3F65"/>
    <w:rsid w:val="00CF6C9C"/>
    <w:rsid w:val="00CF71DC"/>
    <w:rsid w:val="00CF73F1"/>
    <w:rsid w:val="00D11EDD"/>
    <w:rsid w:val="00D15822"/>
    <w:rsid w:val="00D202C8"/>
    <w:rsid w:val="00D20721"/>
    <w:rsid w:val="00D2361F"/>
    <w:rsid w:val="00D23CED"/>
    <w:rsid w:val="00D322B6"/>
    <w:rsid w:val="00D37F7E"/>
    <w:rsid w:val="00D4037B"/>
    <w:rsid w:val="00D4133C"/>
    <w:rsid w:val="00D526B1"/>
    <w:rsid w:val="00D5421D"/>
    <w:rsid w:val="00D56DB2"/>
    <w:rsid w:val="00D60F95"/>
    <w:rsid w:val="00D61387"/>
    <w:rsid w:val="00D6184B"/>
    <w:rsid w:val="00D6210A"/>
    <w:rsid w:val="00D70BE7"/>
    <w:rsid w:val="00D72DE8"/>
    <w:rsid w:val="00D74651"/>
    <w:rsid w:val="00D80468"/>
    <w:rsid w:val="00D8168A"/>
    <w:rsid w:val="00D85B4C"/>
    <w:rsid w:val="00D85CED"/>
    <w:rsid w:val="00D9005A"/>
    <w:rsid w:val="00D905EB"/>
    <w:rsid w:val="00D9144A"/>
    <w:rsid w:val="00D923AC"/>
    <w:rsid w:val="00D93327"/>
    <w:rsid w:val="00D9362D"/>
    <w:rsid w:val="00D95E87"/>
    <w:rsid w:val="00DA1AC1"/>
    <w:rsid w:val="00DA2516"/>
    <w:rsid w:val="00DA4475"/>
    <w:rsid w:val="00DA7012"/>
    <w:rsid w:val="00DA72ED"/>
    <w:rsid w:val="00DA7A02"/>
    <w:rsid w:val="00DB2567"/>
    <w:rsid w:val="00DB3197"/>
    <w:rsid w:val="00DB3AF0"/>
    <w:rsid w:val="00DB559A"/>
    <w:rsid w:val="00DB5E49"/>
    <w:rsid w:val="00DC1C5F"/>
    <w:rsid w:val="00DC48DE"/>
    <w:rsid w:val="00DC59A4"/>
    <w:rsid w:val="00DD215D"/>
    <w:rsid w:val="00DD21BB"/>
    <w:rsid w:val="00DD2C07"/>
    <w:rsid w:val="00DD7591"/>
    <w:rsid w:val="00DE22C5"/>
    <w:rsid w:val="00DF19C1"/>
    <w:rsid w:val="00DF3321"/>
    <w:rsid w:val="00DF4E86"/>
    <w:rsid w:val="00DF5175"/>
    <w:rsid w:val="00DF55AC"/>
    <w:rsid w:val="00E0213F"/>
    <w:rsid w:val="00E031EA"/>
    <w:rsid w:val="00E03A1E"/>
    <w:rsid w:val="00E04E5B"/>
    <w:rsid w:val="00E144FB"/>
    <w:rsid w:val="00E16463"/>
    <w:rsid w:val="00E1670E"/>
    <w:rsid w:val="00E167F5"/>
    <w:rsid w:val="00E22F90"/>
    <w:rsid w:val="00E24CC5"/>
    <w:rsid w:val="00E31A31"/>
    <w:rsid w:val="00E31ABB"/>
    <w:rsid w:val="00E31FB8"/>
    <w:rsid w:val="00E35373"/>
    <w:rsid w:val="00E442FA"/>
    <w:rsid w:val="00E4594C"/>
    <w:rsid w:val="00E45E3C"/>
    <w:rsid w:val="00E51E6B"/>
    <w:rsid w:val="00E54DCA"/>
    <w:rsid w:val="00E5614D"/>
    <w:rsid w:val="00E56A64"/>
    <w:rsid w:val="00E56ED0"/>
    <w:rsid w:val="00E57210"/>
    <w:rsid w:val="00E576CE"/>
    <w:rsid w:val="00E6029A"/>
    <w:rsid w:val="00E62AEC"/>
    <w:rsid w:val="00E652ED"/>
    <w:rsid w:val="00E70112"/>
    <w:rsid w:val="00E701C5"/>
    <w:rsid w:val="00E72151"/>
    <w:rsid w:val="00E72F82"/>
    <w:rsid w:val="00E752AE"/>
    <w:rsid w:val="00E8024B"/>
    <w:rsid w:val="00E805FE"/>
    <w:rsid w:val="00E8360E"/>
    <w:rsid w:val="00E90183"/>
    <w:rsid w:val="00E92C60"/>
    <w:rsid w:val="00E95CD8"/>
    <w:rsid w:val="00E96004"/>
    <w:rsid w:val="00E9632E"/>
    <w:rsid w:val="00E96A36"/>
    <w:rsid w:val="00EA367D"/>
    <w:rsid w:val="00EA3D65"/>
    <w:rsid w:val="00EA5C64"/>
    <w:rsid w:val="00EA6D32"/>
    <w:rsid w:val="00EB15EC"/>
    <w:rsid w:val="00EB680F"/>
    <w:rsid w:val="00EC468C"/>
    <w:rsid w:val="00EC46E0"/>
    <w:rsid w:val="00EC7F5D"/>
    <w:rsid w:val="00ED1705"/>
    <w:rsid w:val="00ED2DFB"/>
    <w:rsid w:val="00ED5277"/>
    <w:rsid w:val="00ED5A12"/>
    <w:rsid w:val="00EE0418"/>
    <w:rsid w:val="00EE133B"/>
    <w:rsid w:val="00EE53D9"/>
    <w:rsid w:val="00EE5FEF"/>
    <w:rsid w:val="00EE624D"/>
    <w:rsid w:val="00EE6F3B"/>
    <w:rsid w:val="00EE71A9"/>
    <w:rsid w:val="00EF107F"/>
    <w:rsid w:val="00EF1B2A"/>
    <w:rsid w:val="00EF3102"/>
    <w:rsid w:val="00EF4FEA"/>
    <w:rsid w:val="00F0038B"/>
    <w:rsid w:val="00F02491"/>
    <w:rsid w:val="00F027F2"/>
    <w:rsid w:val="00F11DE1"/>
    <w:rsid w:val="00F20875"/>
    <w:rsid w:val="00F20C73"/>
    <w:rsid w:val="00F22007"/>
    <w:rsid w:val="00F23110"/>
    <w:rsid w:val="00F24167"/>
    <w:rsid w:val="00F268FB"/>
    <w:rsid w:val="00F27F5C"/>
    <w:rsid w:val="00F347F9"/>
    <w:rsid w:val="00F35181"/>
    <w:rsid w:val="00F36D5E"/>
    <w:rsid w:val="00F37043"/>
    <w:rsid w:val="00F373B9"/>
    <w:rsid w:val="00F41246"/>
    <w:rsid w:val="00F4340A"/>
    <w:rsid w:val="00F522ED"/>
    <w:rsid w:val="00F53DC4"/>
    <w:rsid w:val="00F5569E"/>
    <w:rsid w:val="00F603E0"/>
    <w:rsid w:val="00F6748F"/>
    <w:rsid w:val="00F67CC8"/>
    <w:rsid w:val="00F72C05"/>
    <w:rsid w:val="00F72CC5"/>
    <w:rsid w:val="00F77501"/>
    <w:rsid w:val="00F77BAB"/>
    <w:rsid w:val="00F84B93"/>
    <w:rsid w:val="00F8748C"/>
    <w:rsid w:val="00F87990"/>
    <w:rsid w:val="00F87C2D"/>
    <w:rsid w:val="00F904A2"/>
    <w:rsid w:val="00F90EEE"/>
    <w:rsid w:val="00F92704"/>
    <w:rsid w:val="00F92735"/>
    <w:rsid w:val="00F935A2"/>
    <w:rsid w:val="00F95684"/>
    <w:rsid w:val="00F959F9"/>
    <w:rsid w:val="00F96191"/>
    <w:rsid w:val="00F97F4E"/>
    <w:rsid w:val="00FA482E"/>
    <w:rsid w:val="00FB0783"/>
    <w:rsid w:val="00FB2354"/>
    <w:rsid w:val="00FB3668"/>
    <w:rsid w:val="00FB4D62"/>
    <w:rsid w:val="00FB7298"/>
    <w:rsid w:val="00FC018B"/>
    <w:rsid w:val="00FC3EB5"/>
    <w:rsid w:val="00FC42F6"/>
    <w:rsid w:val="00FD633C"/>
    <w:rsid w:val="00FE0C3A"/>
    <w:rsid w:val="00FE3714"/>
    <w:rsid w:val="00FE4D60"/>
    <w:rsid w:val="00FE4F43"/>
    <w:rsid w:val="00FF027A"/>
    <w:rsid w:val="00FF6500"/>
    <w:rsid w:val="00FF6ABB"/>
    <w:rsid w:val="0CBAC465"/>
    <w:rsid w:val="3A6936B5"/>
    <w:rsid w:val="6DA6B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388FE8D"/>
  <w15:docId w15:val="{3BBE4490-04AD-442D-9F1D-5E698744C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368" w:lineRule="exact"/>
      <w:ind w:left="926"/>
      <w:outlineLvl w:val="0"/>
    </w:pPr>
    <w:rPr>
      <w:sz w:val="32"/>
      <w:szCs w:val="32"/>
    </w:rPr>
  </w:style>
  <w:style w:type="paragraph" w:styleId="Heading2">
    <w:name w:val="heading 2"/>
    <w:basedOn w:val="Normal"/>
    <w:link w:val="Heading2Char"/>
    <w:uiPriority w:val="9"/>
    <w:unhideWhenUsed/>
    <w:qFormat/>
    <w:rsid w:val="00B262E6"/>
    <w:pPr>
      <w:numPr>
        <w:ilvl w:val="1"/>
        <w:numId w:val="43"/>
      </w:numPr>
      <w:outlineLvl w:val="1"/>
    </w:pPr>
    <w:rPr>
      <w:b/>
      <w:bCs/>
      <w:sz w:val="24"/>
      <w:szCs w:val="24"/>
    </w:rPr>
  </w:style>
  <w:style w:type="paragraph" w:styleId="Heading3">
    <w:name w:val="heading 3"/>
    <w:basedOn w:val="Normal"/>
    <w:link w:val="Heading3Char"/>
    <w:uiPriority w:val="9"/>
    <w:unhideWhenUsed/>
    <w:qFormat/>
    <w:pPr>
      <w:ind w:left="926" w:hanging="54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0"/>
      <w:ind w:left="1220" w:right="958"/>
      <w:jc w:val="center"/>
    </w:pPr>
    <w:rPr>
      <w:sz w:val="34"/>
      <w:szCs w:val="34"/>
    </w:rPr>
  </w:style>
  <w:style w:type="paragraph" w:styleId="ListParagraph">
    <w:name w:val="List Paragraph"/>
    <w:basedOn w:val="Normal"/>
    <w:uiPriority w:val="1"/>
    <w:qFormat/>
    <w:pPr>
      <w:ind w:left="1195" w:hanging="270"/>
    </w:pPr>
  </w:style>
  <w:style w:type="paragraph" w:customStyle="1" w:styleId="TableParagraph">
    <w:name w:val="Table Paragraph"/>
    <w:basedOn w:val="Normal"/>
    <w:uiPriority w:val="1"/>
    <w:qFormat/>
    <w:pPr>
      <w:spacing w:before="86" w:line="211" w:lineRule="exact"/>
      <w:ind w:left="106"/>
      <w:jc w:val="center"/>
    </w:pPr>
  </w:style>
  <w:style w:type="paragraph" w:styleId="Revision">
    <w:name w:val="Revision"/>
    <w:hidden/>
    <w:uiPriority w:val="99"/>
    <w:semiHidden/>
    <w:rsid w:val="005E51F4"/>
    <w:pPr>
      <w:widowControl/>
      <w:autoSpaceDE/>
      <w:autoSpaceDN/>
    </w:pPr>
    <w:rPr>
      <w:rFonts w:ascii="Arial" w:eastAsia="Arial" w:hAnsi="Arial" w:cs="Arial"/>
    </w:rPr>
  </w:style>
  <w:style w:type="paragraph" w:styleId="Header">
    <w:name w:val="header"/>
    <w:basedOn w:val="Normal"/>
    <w:link w:val="HeaderChar"/>
    <w:uiPriority w:val="99"/>
    <w:unhideWhenUsed/>
    <w:rsid w:val="005E51F4"/>
    <w:pPr>
      <w:tabs>
        <w:tab w:val="center" w:pos="4680"/>
        <w:tab w:val="right" w:pos="9360"/>
      </w:tabs>
    </w:pPr>
  </w:style>
  <w:style w:type="character" w:customStyle="1" w:styleId="HeaderChar">
    <w:name w:val="Header Char"/>
    <w:basedOn w:val="DefaultParagraphFont"/>
    <w:link w:val="Header"/>
    <w:uiPriority w:val="99"/>
    <w:rsid w:val="005E51F4"/>
    <w:rPr>
      <w:rFonts w:ascii="Arial" w:eastAsia="Arial" w:hAnsi="Arial" w:cs="Arial"/>
    </w:rPr>
  </w:style>
  <w:style w:type="paragraph" w:styleId="Footer">
    <w:name w:val="footer"/>
    <w:basedOn w:val="Normal"/>
    <w:link w:val="FooterChar"/>
    <w:uiPriority w:val="99"/>
    <w:unhideWhenUsed/>
    <w:rsid w:val="005E51F4"/>
    <w:pPr>
      <w:tabs>
        <w:tab w:val="center" w:pos="4680"/>
        <w:tab w:val="right" w:pos="9360"/>
      </w:tabs>
    </w:pPr>
  </w:style>
  <w:style w:type="character" w:customStyle="1" w:styleId="FooterChar">
    <w:name w:val="Footer Char"/>
    <w:basedOn w:val="DefaultParagraphFont"/>
    <w:link w:val="Footer"/>
    <w:uiPriority w:val="99"/>
    <w:rsid w:val="005E51F4"/>
    <w:rPr>
      <w:rFonts w:ascii="Arial" w:eastAsia="Arial" w:hAnsi="Arial" w:cs="Arial"/>
    </w:rPr>
  </w:style>
  <w:style w:type="character" w:styleId="Hyperlink">
    <w:name w:val="Hyperlink"/>
    <w:basedOn w:val="DefaultParagraphFont"/>
    <w:uiPriority w:val="99"/>
    <w:unhideWhenUsed/>
    <w:rsid w:val="00674E49"/>
    <w:rPr>
      <w:color w:val="0000FF" w:themeColor="hyperlink"/>
      <w:u w:val="single"/>
    </w:rPr>
  </w:style>
  <w:style w:type="character" w:styleId="UnresolvedMention">
    <w:name w:val="Unresolved Mention"/>
    <w:basedOn w:val="DefaultParagraphFont"/>
    <w:uiPriority w:val="99"/>
    <w:semiHidden/>
    <w:unhideWhenUsed/>
    <w:rsid w:val="00674E49"/>
    <w:rPr>
      <w:color w:val="605E5C"/>
      <w:shd w:val="clear" w:color="auto" w:fill="E1DFDD"/>
    </w:rPr>
  </w:style>
  <w:style w:type="character" w:styleId="CommentReference">
    <w:name w:val="annotation reference"/>
    <w:basedOn w:val="DefaultParagraphFont"/>
    <w:uiPriority w:val="99"/>
    <w:semiHidden/>
    <w:unhideWhenUsed/>
    <w:rsid w:val="008A63A5"/>
    <w:rPr>
      <w:sz w:val="16"/>
      <w:szCs w:val="16"/>
    </w:rPr>
  </w:style>
  <w:style w:type="paragraph" w:styleId="CommentText">
    <w:name w:val="annotation text"/>
    <w:basedOn w:val="Normal"/>
    <w:link w:val="CommentTextChar"/>
    <w:uiPriority w:val="99"/>
    <w:unhideWhenUsed/>
    <w:rsid w:val="008A63A5"/>
    <w:rPr>
      <w:sz w:val="20"/>
      <w:szCs w:val="20"/>
    </w:rPr>
  </w:style>
  <w:style w:type="character" w:customStyle="1" w:styleId="CommentTextChar">
    <w:name w:val="Comment Text Char"/>
    <w:basedOn w:val="DefaultParagraphFont"/>
    <w:link w:val="CommentText"/>
    <w:uiPriority w:val="99"/>
    <w:rsid w:val="008A63A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63A5"/>
    <w:rPr>
      <w:b/>
      <w:bCs/>
    </w:rPr>
  </w:style>
  <w:style w:type="character" w:customStyle="1" w:styleId="CommentSubjectChar">
    <w:name w:val="Comment Subject Char"/>
    <w:basedOn w:val="CommentTextChar"/>
    <w:link w:val="CommentSubject"/>
    <w:uiPriority w:val="99"/>
    <w:semiHidden/>
    <w:rsid w:val="008A63A5"/>
    <w:rPr>
      <w:rFonts w:ascii="Arial" w:eastAsia="Arial" w:hAnsi="Arial" w:cs="Arial"/>
      <w:b/>
      <w:bCs/>
      <w:sz w:val="20"/>
      <w:szCs w:val="20"/>
    </w:rPr>
  </w:style>
  <w:style w:type="character" w:styleId="Mention">
    <w:name w:val="Mention"/>
    <w:basedOn w:val="DefaultParagraphFont"/>
    <w:uiPriority w:val="99"/>
    <w:unhideWhenUsed/>
    <w:rsid w:val="008A63A5"/>
    <w:rPr>
      <w:color w:val="2B579A"/>
      <w:shd w:val="clear" w:color="auto" w:fill="E1DFDD"/>
    </w:rPr>
  </w:style>
  <w:style w:type="character" w:styleId="Strong">
    <w:name w:val="Strong"/>
    <w:basedOn w:val="DefaultParagraphFont"/>
    <w:uiPriority w:val="22"/>
    <w:qFormat/>
    <w:rsid w:val="00885F79"/>
    <w:rPr>
      <w:b/>
      <w:bCs/>
    </w:rPr>
  </w:style>
  <w:style w:type="paragraph" w:styleId="TOCHeading">
    <w:name w:val="TOC Heading"/>
    <w:basedOn w:val="Heading1"/>
    <w:next w:val="Normal"/>
    <w:uiPriority w:val="39"/>
    <w:unhideWhenUsed/>
    <w:qFormat/>
    <w:rsid w:val="00D8046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B45851"/>
    <w:pPr>
      <w:tabs>
        <w:tab w:val="right" w:leader="dot" w:pos="10850"/>
      </w:tabs>
      <w:spacing w:after="100"/>
    </w:pPr>
  </w:style>
  <w:style w:type="paragraph" w:styleId="TOC2">
    <w:name w:val="toc 2"/>
    <w:basedOn w:val="Normal"/>
    <w:next w:val="Normal"/>
    <w:autoRedefine/>
    <w:uiPriority w:val="39"/>
    <w:unhideWhenUsed/>
    <w:rsid w:val="00AA65AF"/>
    <w:pPr>
      <w:tabs>
        <w:tab w:val="left" w:pos="660"/>
        <w:tab w:val="right" w:leader="dot" w:pos="10850"/>
      </w:tabs>
      <w:spacing w:after="100"/>
      <w:ind w:left="220"/>
    </w:pPr>
  </w:style>
  <w:style w:type="paragraph" w:styleId="TOC3">
    <w:name w:val="toc 3"/>
    <w:basedOn w:val="Normal"/>
    <w:next w:val="Normal"/>
    <w:autoRedefine/>
    <w:uiPriority w:val="39"/>
    <w:unhideWhenUsed/>
    <w:rsid w:val="00D80468"/>
    <w:pPr>
      <w:spacing w:after="100"/>
      <w:ind w:left="440"/>
    </w:pPr>
  </w:style>
  <w:style w:type="character" w:styleId="FollowedHyperlink">
    <w:name w:val="FollowedHyperlink"/>
    <w:basedOn w:val="DefaultParagraphFont"/>
    <w:uiPriority w:val="99"/>
    <w:semiHidden/>
    <w:unhideWhenUsed/>
    <w:rsid w:val="00D80468"/>
    <w:rPr>
      <w:color w:val="800080" w:themeColor="followedHyperlink"/>
      <w:u w:val="single"/>
    </w:rPr>
  </w:style>
  <w:style w:type="character" w:customStyle="1" w:styleId="Heading2Char">
    <w:name w:val="Heading 2 Char"/>
    <w:basedOn w:val="DefaultParagraphFont"/>
    <w:link w:val="Heading2"/>
    <w:uiPriority w:val="9"/>
    <w:rsid w:val="00E16463"/>
    <w:rPr>
      <w:rFonts w:ascii="Arial" w:eastAsia="Arial" w:hAnsi="Arial" w:cs="Arial"/>
      <w:b/>
      <w:bCs/>
      <w:sz w:val="24"/>
      <w:szCs w:val="24"/>
    </w:rPr>
  </w:style>
  <w:style w:type="character" w:customStyle="1" w:styleId="BodyTextChar">
    <w:name w:val="Body Text Char"/>
    <w:basedOn w:val="DefaultParagraphFont"/>
    <w:link w:val="BodyText"/>
    <w:uiPriority w:val="1"/>
    <w:rsid w:val="007C71CA"/>
    <w:rPr>
      <w:rFonts w:ascii="Arial" w:eastAsia="Arial" w:hAnsi="Arial" w:cs="Arial"/>
    </w:rPr>
  </w:style>
  <w:style w:type="paragraph" w:styleId="Subtitle">
    <w:name w:val="Subtitle"/>
    <w:basedOn w:val="Normal"/>
    <w:next w:val="Normal"/>
    <w:link w:val="SubtitleChar"/>
    <w:uiPriority w:val="11"/>
    <w:qFormat/>
    <w:rsid w:val="00252D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2DF2"/>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0C11BD"/>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54725">
      <w:bodyDiv w:val="1"/>
      <w:marLeft w:val="0"/>
      <w:marRight w:val="0"/>
      <w:marTop w:val="0"/>
      <w:marBottom w:val="0"/>
      <w:divBdr>
        <w:top w:val="none" w:sz="0" w:space="0" w:color="auto"/>
        <w:left w:val="none" w:sz="0" w:space="0" w:color="auto"/>
        <w:bottom w:val="none" w:sz="0" w:space="0" w:color="auto"/>
        <w:right w:val="none" w:sz="0" w:space="0" w:color="auto"/>
      </w:divBdr>
    </w:div>
    <w:div w:id="550699070">
      <w:bodyDiv w:val="1"/>
      <w:marLeft w:val="0"/>
      <w:marRight w:val="0"/>
      <w:marTop w:val="0"/>
      <w:marBottom w:val="0"/>
      <w:divBdr>
        <w:top w:val="none" w:sz="0" w:space="0" w:color="auto"/>
        <w:left w:val="none" w:sz="0" w:space="0" w:color="auto"/>
        <w:bottom w:val="none" w:sz="0" w:space="0" w:color="auto"/>
        <w:right w:val="none" w:sz="0" w:space="0" w:color="auto"/>
      </w:divBdr>
    </w:div>
    <w:div w:id="1308894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ittar@ebbo.com?subject=Employee%20CCPA%20Rights%20Reque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WizId xmlns="0caf0e6d-655e-4adb-9c8b-e576187d8916" xsi:nil="true"/>
    <MigrationWizIdVersion xmlns="0caf0e6d-655e-4adb-9c8b-e576187d8916" xsi:nil="true"/>
    <MigrationWizIdPermissions xmlns="0caf0e6d-655e-4adb-9c8b-e576187d8916" xsi:nil="true"/>
    <lcf76f155ced4ddcb4097134ff3c332f0 xmlns="0caf0e6d-655e-4adb-9c8b-e576187d8916" xsi:nil="true"/>
    <lcf76f155ced4ddcb4097134ff3c332f1 xmlns="0caf0e6d-655e-4adb-9c8b-e576187d8916" xsi:nil="true"/>
    <SharedWithUsers xmlns="456a9d93-a162-4e4c-aaa4-fe33a453c641">
      <UserInfo>
        <DisplayName>Jerald Silvester</DisplayName>
        <AccountId>16</AccountId>
        <AccountType/>
      </UserInfo>
      <UserInfo>
        <DisplayName>Andrea Eastman</DisplayName>
        <AccountId>129</AccountId>
        <AccountType/>
      </UserInfo>
      <UserInfo>
        <DisplayName>Kristin Granata</DisplayName>
        <AccountId>185</AccountId>
        <AccountType/>
      </UserInfo>
      <UserInfo>
        <DisplayName>Jennifer Bittar</DisplayName>
        <AccountId>164</AccountId>
        <AccountType/>
      </UserInfo>
      <UserInfo>
        <DisplayName>Laura Esposito</DisplayName>
        <AccountId>184</AccountId>
        <AccountType/>
      </UserInfo>
      <UserInfo>
        <DisplayName>Martina Boyer</DisplayName>
        <AccountId>199</AccountId>
        <AccountType/>
      </UserInfo>
      <UserInfo>
        <DisplayName>Kim Dickson</DisplayName>
        <AccountId>90</AccountId>
        <AccountType/>
      </UserInfo>
      <UserInfo>
        <DisplayName>Marcus Aden</DisplayName>
        <AccountId>12</AccountId>
        <AccountType/>
      </UserInfo>
    </SharedWithUsers>
    <Scanned_x0020_Site xmlns="0caf0e6d-655e-4adb-9c8b-e576187d8916" xsi:nil="true"/>
    <TaxCatchAll xmlns="456a9d93-a162-4e4c-aaa4-fe33a453c641" xsi:nil="true"/>
    <Sign_x002d_off_x0020_status xmlns="0caf0e6d-655e-4adb-9c8b-e576187d8916" xsi:nil="true"/>
    <Site xmlns="0caf0e6d-655e-4adb-9c8b-e576187d8916" xsi:nil="true"/>
    <lcf76f155ced4ddcb4097134ff3c332f xmlns="0caf0e6d-655e-4adb-9c8b-e576187d8916">
      <Terms xmlns="http://schemas.microsoft.com/office/infopath/2007/PartnerControls"/>
    </lcf76f155ced4ddcb4097134ff3c332f>
    <n4lb xmlns="0caf0e6d-655e-4adb-9c8b-e576187d89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B1B14B4B781246B6C4DA9FC63607E1" ma:contentTypeVersion="25" ma:contentTypeDescription="Create a new document." ma:contentTypeScope="" ma:versionID="2854cd1f2fc7bb562779fe43a3886d24">
  <xsd:schema xmlns:xsd="http://www.w3.org/2001/XMLSchema" xmlns:xs="http://www.w3.org/2001/XMLSchema" xmlns:p="http://schemas.microsoft.com/office/2006/metadata/properties" xmlns:ns1="http://schemas.microsoft.com/sharepoint/v3" xmlns:ns2="0caf0e6d-655e-4adb-9c8b-e576187d8916" xmlns:ns3="456a9d93-a162-4e4c-aaa4-fe33a453c641" targetNamespace="http://schemas.microsoft.com/office/2006/metadata/properties" ma:root="true" ma:fieldsID="ddd995f3b2867da8d1ccfddc81efac31" ns1:_="" ns2:_="" ns3:_="">
    <xsd:import namespace="http://schemas.microsoft.com/sharepoint/v3"/>
    <xsd:import namespace="0caf0e6d-655e-4adb-9c8b-e576187d8916"/>
    <xsd:import namespace="456a9d93-a162-4e4c-aaa4-fe33a453c641"/>
    <xsd:element name="properties">
      <xsd:complexType>
        <xsd:sequence>
          <xsd:element name="documentManagement">
            <xsd:complexType>
              <xsd:all>
                <xsd:element ref="ns2:MigrationWizId" minOccurs="0"/>
                <xsd:element ref="ns2:MigrationWizIdPermissions" minOccurs="0"/>
                <xsd:element ref="ns2:MigrationWizIdVersion" minOccurs="0"/>
                <xsd:element ref="ns2:Site" minOccurs="0"/>
                <xsd:element ref="ns2:n4lb" minOccurs="0"/>
                <xsd:element ref="ns2:Sign_x002d_off_x0020_status" minOccurs="0"/>
                <xsd:element ref="ns2:Scanned_x0020_Site" minOccurs="0"/>
                <xsd:element ref="ns2:lcf76f155ced4ddcb4097134ff3c332f0" minOccurs="0"/>
                <xsd:element ref="ns2:MediaServiceMetadata" minOccurs="0"/>
                <xsd:element ref="ns2:MediaServiceFastMetadata" minOccurs="0"/>
                <xsd:element ref="ns2:MediaServiceDateTaken" minOccurs="0"/>
                <xsd:element ref="ns2:MediaLengthInSeconds" minOccurs="0"/>
                <xsd:element ref="ns2:lcf76f155ced4ddcb4097134ff3c332f1"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f0e6d-655e-4adb-9c8b-e576187d891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Site" ma:index="11" nillable="true" ma:displayName="Site" ma:internalName="Site" ma:readOnly="false">
      <xsd:simpleType>
        <xsd:restriction base="dms:Text">
          <xsd:maxLength value="255"/>
        </xsd:restriction>
      </xsd:simpleType>
    </xsd:element>
    <xsd:element name="n4lb" ma:index="12" nillable="true" ma:displayName="Text" ma:internalName="n4lb" ma:readOnly="false">
      <xsd:simpleType>
        <xsd:restriction base="dms:Text">
          <xsd:maxLength value="255"/>
        </xsd:restriction>
      </xsd:simpleType>
    </xsd:element>
    <xsd:element name="Sign_x002d_off_x0020_status" ma:index="13" nillable="true" ma:displayName="Sign-off status" ma:internalName="Sign_x002d_off_x0020_status" ma:readOnly="false">
      <xsd:simpleType>
        <xsd:restriction base="dms:Text">
          <xsd:maxLength value="255"/>
        </xsd:restriction>
      </xsd:simpleType>
    </xsd:element>
    <xsd:element name="Scanned_x0020_Site" ma:index="14" nillable="true" ma:displayName="Scanned Site" ma:internalName="Scanned_x0020_Site" ma:readOnly="false">
      <xsd:simpleType>
        <xsd:restriction base="dms:Text">
          <xsd:maxLength value="255"/>
        </xsd:restriction>
      </xsd:simpleType>
    </xsd:element>
    <xsd:element name="lcf76f155ced4ddcb4097134ff3c332f0" ma:index="15" nillable="true" ma:displayName="Image Tags_0" ma:hidden="true" ma:internalName="lcf76f155ced4ddcb4097134ff3c332f0" ma:readOnly="fals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1" ma:index="20" nillable="true" ma:displayName="Image Tags_0" ma:hidden="true" ma:internalName="lcf76f155ced4ddcb4097134ff3c332f1" ma:readOnly="fals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e62c87-2b40-4655-b5be-8314866e2ee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6a9d93-a162-4e4c-aaa4-fe33a453c6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2c982a8-c392-438a-a42c-8715349dfe8c}" ma:internalName="TaxCatchAll" ma:showField="CatchAllData" ma:web="456a9d93-a162-4e4c-aaa4-fe33a453c641">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1B312-117E-491C-A7F0-7D05C40D8C9A}">
  <ds:schemaRefs>
    <ds:schemaRef ds:uri="http://schemas.openxmlformats.org/officeDocument/2006/bibliography"/>
  </ds:schemaRefs>
</ds:datastoreItem>
</file>

<file path=customXml/itemProps2.xml><?xml version="1.0" encoding="utf-8"?>
<ds:datastoreItem xmlns:ds="http://schemas.openxmlformats.org/officeDocument/2006/customXml" ds:itemID="{0CFD4C8A-C8E5-434A-B718-369A9763F543}">
  <ds:schemaRefs>
    <ds:schemaRef ds:uri="http://schemas.microsoft.com/office/2006/metadata/properties"/>
    <ds:schemaRef ds:uri="http://schemas.microsoft.com/office/infopath/2007/PartnerControls"/>
    <ds:schemaRef ds:uri="http://schemas.microsoft.com/sharepoint/v3"/>
    <ds:schemaRef ds:uri="0caf0e6d-655e-4adb-9c8b-e576187d8916"/>
    <ds:schemaRef ds:uri="456a9d93-a162-4e4c-aaa4-fe33a453c641"/>
  </ds:schemaRefs>
</ds:datastoreItem>
</file>

<file path=customXml/itemProps3.xml><?xml version="1.0" encoding="utf-8"?>
<ds:datastoreItem xmlns:ds="http://schemas.openxmlformats.org/officeDocument/2006/customXml" ds:itemID="{CEAE7A4C-669B-4D1F-B4EB-DBF137552841}"/>
</file>

<file path=customXml/itemProps4.xml><?xml version="1.0" encoding="utf-8"?>
<ds:datastoreItem xmlns:ds="http://schemas.openxmlformats.org/officeDocument/2006/customXml" ds:itemID="{2D90CA26-AA49-48E4-A26A-E4371A96D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3482</Words>
  <Characters>19849</Characters>
  <Application>Microsoft Office Word</Application>
  <DocSecurity>0</DocSecurity>
  <Lines>165</Lines>
  <Paragraphs>46</Paragraphs>
  <ScaleCrop>false</ScaleCrop>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Holland &amp; Knight California Consumer Privacy Notice</dc:title>
  <dc:subject/>
  <dc:creator>Kim Dickson</dc:creator>
  <cp:keywords/>
  <dc:description/>
  <cp:lastModifiedBy>Marcus A. Aden</cp:lastModifiedBy>
  <cp:revision>63</cp:revision>
  <cp:lastPrinted>2023-08-30T19:33:00Z</cp:lastPrinted>
  <dcterms:created xsi:type="dcterms:W3CDTF">2025-12-11T11:15:00Z</dcterms:created>
  <dcterms:modified xsi:type="dcterms:W3CDTF">2026-01-26T14:18:00Z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DIDELRE</vt:lpwstr>
  </property>
  <property fmtid="{D5CDD505-2E9C-101B-9397-08002B2CF9AE}" pid="3" name="ClientName">
    <vt:lpwstr>Privacy, Risk and Compliance Operations</vt:lpwstr>
  </property>
  <property fmtid="{D5CDD505-2E9C-101B-9397-08002B2CF9AE}" pid="4" name="ClientNumber">
    <vt:lpwstr>888509</vt:lpwstr>
  </property>
  <property fmtid="{D5CDD505-2E9C-101B-9397-08002B2CF9AE}" pid="5" name="Created">
    <vt:filetime>2022-03-03T00:00:00Z</vt:filetime>
  </property>
  <property fmtid="{D5CDD505-2E9C-101B-9397-08002B2CF9AE}" pid="6" name="Creator">
    <vt:lpwstr>Acrobat PDFMaker 21 for Word</vt:lpwstr>
  </property>
  <property fmtid="{D5CDD505-2E9C-101B-9397-08002B2CF9AE}" pid="7" name="DatabaseName">
    <vt:lpwstr>ACTIVE</vt:lpwstr>
  </property>
  <property fmtid="{D5CDD505-2E9C-101B-9397-08002B2CF9AE}" pid="8" name="DocumentNumber">
    <vt:lpwstr>155053901</vt:lpwstr>
  </property>
  <property fmtid="{D5CDD505-2E9C-101B-9397-08002B2CF9AE}" pid="9" name="DocumentType">
    <vt:lpwstr>pgBlank</vt:lpwstr>
  </property>
  <property fmtid="{D5CDD505-2E9C-101B-9397-08002B2CF9AE}" pid="10" name="DocumentVersion">
    <vt:lpwstr>4</vt:lpwstr>
  </property>
  <property fmtid="{D5CDD505-2E9C-101B-9397-08002B2CF9AE}" pid="11" name="EditDate">
    <vt:lpwstr>3/3/2022 9:14:11 PM</vt:lpwstr>
  </property>
  <property fmtid="{D5CDD505-2E9C-101B-9397-08002B2CF9AE}" pid="12" name="EditTime">
    <vt:lpwstr/>
  </property>
  <property fmtid="{D5CDD505-2E9C-101B-9397-08002B2CF9AE}" pid="13" name="InUseBy">
    <vt:lpwstr>DIDELRE</vt:lpwstr>
  </property>
  <property fmtid="{D5CDD505-2E9C-101B-9397-08002B2CF9AE}" pid="14" name="IsiManageWork">
    <vt:lpwstr>True</vt:lpwstr>
  </property>
  <property fmtid="{D5CDD505-2E9C-101B-9397-08002B2CF9AE}" pid="15" name="LastSaved">
    <vt:filetime>2022-12-01T00:00:00Z</vt:filetime>
  </property>
  <property fmtid="{D5CDD505-2E9C-101B-9397-08002B2CF9AE}" pid="16" name="MatterName">
    <vt:lpwstr>Privacy and Compliance Program</vt:lpwstr>
  </property>
  <property fmtid="{D5CDD505-2E9C-101B-9397-08002B2CF9AE}" pid="17" name="MatterNumber">
    <vt:lpwstr>00002</vt:lpwstr>
  </property>
  <property fmtid="{D5CDD505-2E9C-101B-9397-08002B2CF9AE}" pid="18" name="Producer">
    <vt:lpwstr>Adobe PDF Library 21.11.71</vt:lpwstr>
  </property>
  <property fmtid="{D5CDD505-2E9C-101B-9397-08002B2CF9AE}" pid="19" name="SourceModified">
    <vt:lpwstr>D:20220303213231</vt:lpwstr>
  </property>
  <property fmtid="{D5CDD505-2E9C-101B-9397-08002B2CF9AE}" pid="20" name="TypistName">
    <vt:lpwstr>DIDELRE</vt:lpwstr>
  </property>
  <property fmtid="{D5CDD505-2E9C-101B-9397-08002B2CF9AE}" pid="21" name="MSIP_Label_ad3b7c35-5ecc-4f61-9cf9-e1b1b7e192ff_Enabled">
    <vt:lpwstr>true</vt:lpwstr>
  </property>
  <property fmtid="{D5CDD505-2E9C-101B-9397-08002B2CF9AE}" pid="22" name="MSIP_Label_ad3b7c35-5ecc-4f61-9cf9-e1b1b7e192ff_SetDate">
    <vt:lpwstr>2022-12-01T21:33:32Z</vt:lpwstr>
  </property>
  <property fmtid="{D5CDD505-2E9C-101B-9397-08002B2CF9AE}" pid="23" name="MSIP_Label_ad3b7c35-5ecc-4f61-9cf9-e1b1b7e192ff_Method">
    <vt:lpwstr>Standard</vt:lpwstr>
  </property>
  <property fmtid="{D5CDD505-2E9C-101B-9397-08002B2CF9AE}" pid="24" name="MSIP_Label_ad3b7c35-5ecc-4f61-9cf9-e1b1b7e192ff_Name">
    <vt:lpwstr>PL_Confidential</vt:lpwstr>
  </property>
  <property fmtid="{D5CDD505-2E9C-101B-9397-08002B2CF9AE}" pid="25" name="MSIP_Label_ad3b7c35-5ecc-4f61-9cf9-e1b1b7e192ff_SiteId">
    <vt:lpwstr>050ea3de-6ab5-4bb6-ae57-0100b14df04d</vt:lpwstr>
  </property>
  <property fmtid="{D5CDD505-2E9C-101B-9397-08002B2CF9AE}" pid="26" name="MSIP_Label_ad3b7c35-5ecc-4f61-9cf9-e1b1b7e192ff_ActionId">
    <vt:lpwstr>7d910df5-5f36-4f09-ba09-7f9cf2b983d4</vt:lpwstr>
  </property>
  <property fmtid="{D5CDD505-2E9C-101B-9397-08002B2CF9AE}" pid="27" name="MSIP_Label_ad3b7c35-5ecc-4f61-9cf9-e1b1b7e192ff_ContentBits">
    <vt:lpwstr>0</vt:lpwstr>
  </property>
  <property fmtid="{D5CDD505-2E9C-101B-9397-08002B2CF9AE}" pid="28" name="ContentTypeId">
    <vt:lpwstr>0x010100EAB1B14B4B781246B6C4DA9FC63607E1</vt:lpwstr>
  </property>
  <property fmtid="{D5CDD505-2E9C-101B-9397-08002B2CF9AE}" pid="29" name="MediaServiceImageTags">
    <vt:lpwstr/>
  </property>
</Properties>
</file>